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000" w:rsidRPr="00A45AF4" w:rsidRDefault="00913000" w:rsidP="0091300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913000" w:rsidRPr="007150FA" w:rsidRDefault="00913000" w:rsidP="0091300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bookmarkStart w:id="0" w:name="_GoBack"/>
      <w:bookmarkEnd w:id="0"/>
      <w:r>
        <w:rPr>
          <w:rFonts w:hAnsi="ＭＳ ゴシック" w:hint="eastAsia"/>
          <w:sz w:val="28"/>
          <w:szCs w:val="28"/>
        </w:rPr>
        <w:t>臨床研究申請書</w:t>
      </w:r>
    </w:p>
    <w:p w:rsidR="00913000" w:rsidRPr="006A1EC9" w:rsidRDefault="00913000" w:rsidP="00913000">
      <w:pPr>
        <w:autoSpaceDE w:val="0"/>
        <w:autoSpaceDN w:val="0"/>
        <w:rPr>
          <w:rFonts w:hAnsi="ＭＳ ゴシック"/>
          <w:sz w:val="21"/>
          <w:u w:val="single"/>
        </w:rPr>
      </w:pPr>
      <w:r w:rsidRPr="006A1EC9">
        <w:rPr>
          <w:rFonts w:hAnsi="ＭＳ ゴシック" w:hint="eastAsia"/>
          <w:sz w:val="21"/>
          <w:u w:val="single"/>
        </w:rPr>
        <w:t>実施医療機関の長</w:t>
      </w:r>
    </w:p>
    <w:p w:rsidR="00913000" w:rsidRPr="001F0E36" w:rsidRDefault="001F0E36" w:rsidP="00913000">
      <w:pPr>
        <w:autoSpaceDE w:val="0"/>
        <w:autoSpaceDN w:val="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>医療法人</w:t>
      </w:r>
      <w:r w:rsidR="00913000" w:rsidRPr="00E3767C">
        <w:rPr>
          <w:rFonts w:hAnsi="ＭＳ ゴシック" w:hint="eastAsia"/>
          <w:sz w:val="20"/>
          <w:szCs w:val="20"/>
        </w:rPr>
        <w:t xml:space="preserve"> </w:t>
      </w:r>
      <w:r>
        <w:rPr>
          <w:rFonts w:hAnsi="ＭＳ ゴシック" w:hint="eastAsia"/>
          <w:sz w:val="20"/>
          <w:szCs w:val="20"/>
        </w:rPr>
        <w:t>泯江</w:t>
      </w:r>
      <w:r>
        <w:rPr>
          <w:rFonts w:hAnsi="ＭＳ ゴシック"/>
          <w:sz w:val="20"/>
          <w:szCs w:val="20"/>
        </w:rPr>
        <w:t>堂</w:t>
      </w:r>
      <w:r w:rsidR="00913000" w:rsidRPr="00E3767C">
        <w:rPr>
          <w:rFonts w:hAnsi="ＭＳ ゴシック" w:hint="eastAsia"/>
          <w:sz w:val="20"/>
          <w:szCs w:val="20"/>
        </w:rPr>
        <w:t xml:space="preserve"> </w:t>
      </w:r>
      <w:r>
        <w:rPr>
          <w:rFonts w:hAnsi="ＭＳ ゴシック" w:hint="eastAsia"/>
          <w:sz w:val="20"/>
          <w:szCs w:val="20"/>
        </w:rPr>
        <w:t>三野原</w:t>
      </w:r>
      <w:r w:rsidR="00913000" w:rsidRPr="00E3767C">
        <w:rPr>
          <w:rFonts w:hAnsi="ＭＳ ゴシック" w:hint="eastAsia"/>
          <w:sz w:val="20"/>
          <w:szCs w:val="20"/>
        </w:rPr>
        <w:t>病院 院長 殿</w:t>
      </w:r>
    </w:p>
    <w:p w:rsidR="00913000" w:rsidRDefault="00913000" w:rsidP="00913000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研究責任者</w:t>
      </w:r>
    </w:p>
    <w:p w:rsidR="00913000" w:rsidRDefault="00913000" w:rsidP="00913000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（所属）</w:t>
      </w:r>
    </w:p>
    <w:p w:rsidR="00913000" w:rsidRPr="002C4578" w:rsidRDefault="00913000" w:rsidP="00913000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　　　　　　　 ㊞</w:t>
      </w:r>
    </w:p>
    <w:p w:rsidR="00913000" w:rsidRPr="00150730" w:rsidRDefault="00913000" w:rsidP="00913000">
      <w:pPr>
        <w:autoSpaceDE w:val="0"/>
        <w:autoSpaceDN w:val="0"/>
        <w:ind w:firstLineChars="100" w:firstLine="22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臨床研究の実施について、</w:t>
      </w:r>
      <w:r w:rsidRPr="00150730">
        <w:rPr>
          <w:rFonts w:hAnsi="ＭＳ ゴシック" w:hint="eastAsia"/>
          <w:sz w:val="21"/>
          <w:szCs w:val="21"/>
        </w:rPr>
        <w:t>下記</w:t>
      </w:r>
      <w:r>
        <w:rPr>
          <w:rFonts w:hAnsi="ＭＳ ゴシック" w:hint="eastAsia"/>
          <w:sz w:val="21"/>
          <w:szCs w:val="21"/>
        </w:rPr>
        <w:t>のとおり</w:t>
      </w:r>
      <w:r w:rsidRPr="00150730">
        <w:rPr>
          <w:rFonts w:hAnsi="ＭＳ ゴシック" w:hint="eastAsia"/>
          <w:sz w:val="21"/>
          <w:szCs w:val="21"/>
        </w:rPr>
        <w:t>申請致します。</w:t>
      </w:r>
    </w:p>
    <w:p w:rsidR="00913000" w:rsidRPr="00150730" w:rsidRDefault="00913000" w:rsidP="00913000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p w:rsidR="00913000" w:rsidRPr="00150730" w:rsidRDefault="00913000" w:rsidP="00913000">
      <w:pPr>
        <w:autoSpaceDE w:val="0"/>
        <w:autoSpaceDN w:val="0"/>
        <w:jc w:val="center"/>
        <w:rPr>
          <w:rFonts w:hAnsi="ＭＳ ゴシック"/>
          <w:sz w:val="21"/>
          <w:szCs w:val="21"/>
        </w:rPr>
      </w:pPr>
      <w:r w:rsidRPr="00150730">
        <w:rPr>
          <w:rFonts w:hAnsi="ＭＳ ゴシック" w:hint="eastAsia"/>
          <w:sz w:val="21"/>
          <w:szCs w:val="21"/>
        </w:rPr>
        <w:t>記</w:t>
      </w:r>
    </w:p>
    <w:p w:rsidR="00913000" w:rsidRPr="00150730" w:rsidRDefault="00913000" w:rsidP="00913000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552"/>
        <w:gridCol w:w="5528"/>
      </w:tblGrid>
      <w:tr w:rsidR="009308D7" w:rsidRPr="00922EAC" w:rsidTr="00154B63">
        <w:tc>
          <w:tcPr>
            <w:tcW w:w="2127" w:type="dxa"/>
            <w:vAlign w:val="center"/>
          </w:tcPr>
          <w:p w:rsidR="009308D7" w:rsidRPr="00D549A8" w:rsidRDefault="009308D7" w:rsidP="00922EAC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研究課題名</w:t>
            </w:r>
          </w:p>
        </w:tc>
        <w:tc>
          <w:tcPr>
            <w:tcW w:w="8080" w:type="dxa"/>
            <w:gridSpan w:val="2"/>
            <w:vAlign w:val="center"/>
          </w:tcPr>
          <w:p w:rsidR="00F90AF5" w:rsidRPr="00D549A8" w:rsidRDefault="00F90AF5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5B038F" w:rsidRPr="00D549A8" w:rsidRDefault="005B038F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</w:p>
          <w:p w:rsidR="005B038F" w:rsidRPr="00D549A8" w:rsidRDefault="005B038F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308D7" w:rsidRPr="00922EAC" w:rsidTr="00154B63">
        <w:tc>
          <w:tcPr>
            <w:tcW w:w="2127" w:type="dxa"/>
            <w:vAlign w:val="center"/>
          </w:tcPr>
          <w:p w:rsidR="009308D7" w:rsidRPr="00D549A8" w:rsidRDefault="009308D7" w:rsidP="00922EAC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研究の概要</w:t>
            </w:r>
          </w:p>
        </w:tc>
        <w:tc>
          <w:tcPr>
            <w:tcW w:w="8080" w:type="dxa"/>
            <w:gridSpan w:val="2"/>
          </w:tcPr>
          <w:p w:rsidR="009308D7" w:rsidRPr="00D549A8" w:rsidRDefault="009308D7" w:rsidP="00922EAC">
            <w:pPr>
              <w:widowControl/>
              <w:snapToGrid w:val="0"/>
              <w:jc w:val="left"/>
              <w:rPr>
                <w:rFonts w:hAnsi="ＭＳ ゴシック"/>
                <w:color w:val="808080"/>
                <w:sz w:val="20"/>
                <w:szCs w:val="20"/>
              </w:rPr>
            </w:pPr>
            <w:r w:rsidRPr="00D549A8">
              <w:rPr>
                <w:rFonts w:hAnsi="ＭＳ ゴシック" w:hint="eastAsia"/>
                <w:color w:val="808080"/>
                <w:sz w:val="20"/>
                <w:szCs w:val="20"/>
              </w:rPr>
              <w:t>※研究の背景、目的および必要性（簡潔に）</w:t>
            </w:r>
          </w:p>
          <w:p w:rsidR="009308D7" w:rsidRPr="00D549A8" w:rsidRDefault="009308D7" w:rsidP="002E4F09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:rsidR="0098770A" w:rsidRPr="00D549A8" w:rsidRDefault="0098770A" w:rsidP="002E4F09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:rsidR="0098770A" w:rsidRPr="00D549A8" w:rsidRDefault="0098770A" w:rsidP="002E4F09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p w:rsidR="0098770A" w:rsidRPr="00D549A8" w:rsidRDefault="0098770A" w:rsidP="002E4F09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9308D7" w:rsidRPr="00922EAC" w:rsidTr="00154B63">
        <w:trPr>
          <w:trHeight w:val="244"/>
        </w:trPr>
        <w:tc>
          <w:tcPr>
            <w:tcW w:w="2127" w:type="dxa"/>
            <w:vAlign w:val="center"/>
          </w:tcPr>
          <w:p w:rsidR="009308D7" w:rsidRPr="00D549A8" w:rsidRDefault="009308D7" w:rsidP="00922EAC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研究予定期間</w:t>
            </w:r>
          </w:p>
        </w:tc>
        <w:tc>
          <w:tcPr>
            <w:tcW w:w="8080" w:type="dxa"/>
            <w:gridSpan w:val="2"/>
            <w:vAlign w:val="center"/>
          </w:tcPr>
          <w:p w:rsidR="009308D7" w:rsidRPr="00D549A8" w:rsidRDefault="00E27451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承認日　～</w:t>
            </w:r>
            <w:r w:rsidR="009308D7" w:rsidRPr="00D549A8">
              <w:rPr>
                <w:rFonts w:hAnsi="ＭＳ ゴシック" w:hint="eastAsia"/>
                <w:sz w:val="20"/>
                <w:szCs w:val="20"/>
              </w:rPr>
              <w:t xml:space="preserve">　西暦    年  月  日</w:t>
            </w:r>
          </w:p>
        </w:tc>
      </w:tr>
      <w:tr w:rsidR="009308D7" w:rsidRPr="00922EAC" w:rsidTr="00154B63">
        <w:trPr>
          <w:trHeight w:val="244"/>
        </w:trPr>
        <w:tc>
          <w:tcPr>
            <w:tcW w:w="2127" w:type="dxa"/>
            <w:vAlign w:val="center"/>
          </w:tcPr>
          <w:p w:rsidR="009308D7" w:rsidRPr="00D549A8" w:rsidRDefault="009308D7" w:rsidP="00922EAC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研究対象期間</w:t>
            </w:r>
          </w:p>
        </w:tc>
        <w:tc>
          <w:tcPr>
            <w:tcW w:w="8080" w:type="dxa"/>
            <w:gridSpan w:val="2"/>
            <w:vAlign w:val="center"/>
          </w:tcPr>
          <w:p w:rsidR="009308D7" w:rsidRPr="00D549A8" w:rsidRDefault="009308D7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西暦    年  月  日　～　西暦    年  月  日</w:t>
            </w:r>
          </w:p>
        </w:tc>
      </w:tr>
      <w:tr w:rsidR="009C0087" w:rsidRPr="00922EAC" w:rsidTr="009A7CEA">
        <w:trPr>
          <w:trHeight w:val="1366"/>
        </w:trPr>
        <w:tc>
          <w:tcPr>
            <w:tcW w:w="2127" w:type="dxa"/>
            <w:vAlign w:val="center"/>
          </w:tcPr>
          <w:p w:rsidR="009C0087" w:rsidRPr="00D549A8" w:rsidRDefault="009C0087" w:rsidP="009C0087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添付書類</w:t>
            </w:r>
          </w:p>
        </w:tc>
        <w:tc>
          <w:tcPr>
            <w:tcW w:w="8080" w:type="dxa"/>
            <w:gridSpan w:val="2"/>
            <w:vAlign w:val="center"/>
          </w:tcPr>
          <w:p w:rsidR="009C0087" w:rsidRDefault="001F0E36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665DF9">
              <w:rPr>
                <w:rFonts w:hAnsi="ＭＳ ゴシック" w:hint="eastAsia"/>
                <w:sz w:val="20"/>
                <w:szCs w:val="20"/>
              </w:rPr>
              <w:t>臨床研究</w:t>
            </w:r>
            <w:r w:rsidR="009C0087">
              <w:rPr>
                <w:rFonts w:hAnsi="ＭＳ ゴシック" w:hint="eastAsia"/>
                <w:sz w:val="20"/>
                <w:szCs w:val="20"/>
              </w:rPr>
              <w:t>計画書</w:t>
            </w:r>
            <w:r>
              <w:rPr>
                <w:rFonts w:hAnsi="ＭＳ ゴシック" w:hint="eastAsia"/>
                <w:sz w:val="20"/>
                <w:szCs w:val="20"/>
              </w:rPr>
              <w:t>（書式2）</w:t>
            </w:r>
          </w:p>
          <w:p w:rsidR="009C0087" w:rsidRDefault="001F0E36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9C0087">
              <w:rPr>
                <w:rFonts w:hAnsi="ＭＳ ゴシック" w:hint="eastAsia"/>
                <w:sz w:val="20"/>
                <w:szCs w:val="20"/>
              </w:rPr>
              <w:t>同意説明文書</w:t>
            </w:r>
            <w:r w:rsidR="002573A0">
              <w:rPr>
                <w:rFonts w:hAnsi="ＭＳ ゴシック" w:hint="eastAsia"/>
                <w:sz w:val="20"/>
                <w:szCs w:val="20"/>
              </w:rPr>
              <w:t>（書式</w:t>
            </w:r>
            <w:r w:rsidR="002573A0">
              <w:rPr>
                <w:rFonts w:hAnsi="ＭＳ ゴシック"/>
                <w:sz w:val="20"/>
                <w:szCs w:val="20"/>
              </w:rPr>
              <w:t>3-1</w:t>
            </w:r>
            <w:r w:rsidR="002573A0">
              <w:rPr>
                <w:rFonts w:hAnsi="ＭＳ ゴシック" w:hint="eastAsia"/>
                <w:sz w:val="20"/>
                <w:szCs w:val="20"/>
              </w:rPr>
              <w:t>）</w:t>
            </w:r>
            <w:r w:rsidR="009C0087">
              <w:rPr>
                <w:rFonts w:hAnsi="ＭＳ ゴシック" w:hint="eastAsia"/>
                <w:sz w:val="20"/>
                <w:szCs w:val="20"/>
              </w:rPr>
              <w:t>又はオプトアウト文書</w:t>
            </w:r>
            <w:r>
              <w:rPr>
                <w:rFonts w:hAnsi="ＭＳ ゴシック" w:hint="eastAsia"/>
                <w:sz w:val="20"/>
                <w:szCs w:val="20"/>
              </w:rPr>
              <w:t>（書式</w:t>
            </w:r>
            <w:r>
              <w:rPr>
                <w:rFonts w:hAnsi="ＭＳ ゴシック"/>
                <w:sz w:val="20"/>
                <w:szCs w:val="20"/>
              </w:rPr>
              <w:t>3</w:t>
            </w:r>
            <w:r w:rsidR="002573A0">
              <w:rPr>
                <w:rFonts w:hAnsi="ＭＳ ゴシック"/>
                <w:sz w:val="20"/>
                <w:szCs w:val="20"/>
              </w:rPr>
              <w:t>-2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  <w:p w:rsidR="002573A0" w:rsidRDefault="002573A0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□同意書（書式4</w:t>
            </w:r>
            <w:r>
              <w:rPr>
                <w:rFonts w:hAnsi="ＭＳ ゴシック"/>
                <w:sz w:val="20"/>
                <w:szCs w:val="20"/>
              </w:rPr>
              <w:t>-1</w:t>
            </w:r>
            <w:r w:rsidR="00BF5FB9">
              <w:rPr>
                <w:rFonts w:hAnsi="ＭＳ ゴシック" w:hint="eastAsia"/>
                <w:sz w:val="20"/>
                <w:szCs w:val="20"/>
              </w:rPr>
              <w:t>）および同意取消依頼</w:t>
            </w:r>
            <w:r>
              <w:rPr>
                <w:rFonts w:hAnsi="ＭＳ ゴシック" w:hint="eastAsia"/>
                <w:sz w:val="20"/>
                <w:szCs w:val="20"/>
              </w:rPr>
              <w:t>書（書式4</w:t>
            </w:r>
            <w:r>
              <w:rPr>
                <w:rFonts w:hAnsi="ＭＳ ゴシック"/>
                <w:sz w:val="20"/>
                <w:szCs w:val="20"/>
              </w:rPr>
              <w:t>-2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  <w:p w:rsidR="009C0087" w:rsidRDefault="001F0E36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9C0087">
              <w:rPr>
                <w:rFonts w:hAnsi="ＭＳ ゴシック" w:hint="eastAsia"/>
                <w:sz w:val="20"/>
                <w:szCs w:val="20"/>
              </w:rPr>
              <w:t>利益相反自己申告書</w:t>
            </w:r>
            <w:r>
              <w:rPr>
                <w:rFonts w:hAnsi="ＭＳ ゴシック" w:hint="eastAsia"/>
                <w:sz w:val="20"/>
                <w:szCs w:val="20"/>
              </w:rPr>
              <w:t>（</w:t>
            </w:r>
            <w:r w:rsidR="00460ECC">
              <w:rPr>
                <w:rFonts w:hAnsi="ＭＳ ゴシック" w:hint="eastAsia"/>
                <w:sz w:val="20"/>
                <w:szCs w:val="20"/>
              </w:rPr>
              <w:t>書式</w:t>
            </w:r>
            <w:r w:rsidR="002573A0">
              <w:rPr>
                <w:rFonts w:hAnsi="ＭＳ ゴシック"/>
                <w:sz w:val="20"/>
                <w:szCs w:val="20"/>
              </w:rPr>
              <w:t>5</w:t>
            </w:r>
            <w:r w:rsidR="00460ECC">
              <w:rPr>
                <w:rFonts w:hAnsi="ＭＳ ゴシック" w:hint="eastAsia"/>
                <w:sz w:val="20"/>
                <w:szCs w:val="20"/>
              </w:rPr>
              <w:t>）</w:t>
            </w:r>
          </w:p>
          <w:p w:rsidR="00E6502F" w:rsidRDefault="00E6502F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□臨床研究分担者氏名リスト</w:t>
            </w:r>
            <w:r w:rsidR="00460ECC">
              <w:rPr>
                <w:rFonts w:hAnsi="ＭＳ ゴシック" w:hint="eastAsia"/>
                <w:sz w:val="20"/>
                <w:szCs w:val="20"/>
              </w:rPr>
              <w:t>（書式</w:t>
            </w:r>
            <w:r w:rsidR="002573A0">
              <w:rPr>
                <w:rFonts w:hAnsi="ＭＳ ゴシック"/>
                <w:sz w:val="20"/>
                <w:szCs w:val="20"/>
              </w:rPr>
              <w:t>6</w:t>
            </w:r>
            <w:r w:rsidR="00460ECC">
              <w:rPr>
                <w:rFonts w:hAnsi="ＭＳ ゴシック" w:hint="eastAsia"/>
                <w:sz w:val="20"/>
                <w:szCs w:val="20"/>
              </w:rPr>
              <w:t>）</w:t>
            </w:r>
          </w:p>
          <w:p w:rsidR="009C0087" w:rsidRDefault="009A7CEA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□他</w:t>
            </w:r>
            <w:r w:rsidR="009C0087">
              <w:rPr>
                <w:rFonts w:hAnsi="ＭＳ ゴシック" w:hint="eastAsia"/>
                <w:sz w:val="20"/>
                <w:szCs w:val="20"/>
              </w:rPr>
              <w:t>施設の臨床研究審査結果通知書（多施設共同研究の場合のみ）</w:t>
            </w:r>
          </w:p>
          <w:p w:rsidR="009C0087" w:rsidRPr="009C0087" w:rsidRDefault="009C0087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□その他（　　　　　　　　　　　　　　）</w:t>
            </w:r>
          </w:p>
        </w:tc>
      </w:tr>
      <w:tr w:rsidR="002C1B0D" w:rsidRPr="00922EAC" w:rsidTr="009E6D13">
        <w:trPr>
          <w:trHeight w:val="799"/>
        </w:trPr>
        <w:tc>
          <w:tcPr>
            <w:tcW w:w="2127" w:type="dxa"/>
            <w:vMerge w:val="restart"/>
            <w:vAlign w:val="center"/>
          </w:tcPr>
          <w:p w:rsidR="002C1B0D" w:rsidRPr="00D549A8" w:rsidRDefault="002C1B0D" w:rsidP="00922EAC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侵襲</w:t>
            </w:r>
          </w:p>
          <w:p w:rsidR="00D549A8" w:rsidRPr="00D549A8" w:rsidRDefault="00154B63" w:rsidP="00855F13">
            <w:pPr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2C27D3">
              <w:rPr>
                <w:rFonts w:hAnsi="ＭＳ ゴシック" w:hint="eastAsia"/>
                <w:color w:val="808080"/>
                <w:sz w:val="20"/>
                <w:szCs w:val="20"/>
              </w:rPr>
              <w:t>※</w:t>
            </w:r>
            <w:r w:rsidR="00855F13">
              <w:rPr>
                <w:rFonts w:hAnsi="ＭＳ ゴシック" w:hint="eastAsia"/>
                <w:color w:val="808080"/>
                <w:sz w:val="20"/>
                <w:szCs w:val="20"/>
              </w:rPr>
              <w:t>詳細については</w:t>
            </w:r>
            <w:r w:rsidR="00855F13" w:rsidRPr="00154B63">
              <w:rPr>
                <w:rFonts w:hAnsi="ＭＳ ゴシック" w:hint="eastAsia"/>
                <w:color w:val="808080"/>
                <w:sz w:val="20"/>
                <w:szCs w:val="20"/>
              </w:rPr>
              <w:t>、</w:t>
            </w:r>
            <w:r w:rsidR="00D549A8" w:rsidRPr="00154B63">
              <w:rPr>
                <w:rFonts w:hAnsi="ＭＳ ゴシック" w:hint="eastAsia"/>
                <w:color w:val="808080"/>
                <w:sz w:val="20"/>
                <w:szCs w:val="20"/>
              </w:rPr>
              <w:t>「人を対象とする医学系研究に関する倫理指針ガイダンス」（平成29年3月8日一部改訂）のP.6～P.8を参照</w:t>
            </w:r>
          </w:p>
        </w:tc>
        <w:tc>
          <w:tcPr>
            <w:tcW w:w="8080" w:type="dxa"/>
            <w:gridSpan w:val="2"/>
          </w:tcPr>
          <w:p w:rsidR="00D549A8" w:rsidRPr="00D549A8" w:rsidRDefault="002C1B0D" w:rsidP="002C1B0D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□なし</w:t>
            </w:r>
          </w:p>
          <w:p w:rsidR="002C1B0D" w:rsidRPr="00D549A8" w:rsidRDefault="002C1B0D" w:rsidP="009E6D13">
            <w:pPr>
              <w:widowControl/>
              <w:snapToGrid w:val="0"/>
              <w:ind w:left="210" w:hangingChars="100" w:hanging="21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（残余検体を用いる場合、自然排泄される尿・便・喀痰、唾液・汗等の分泌物、抜け落ちた毛髪・体毛の採取等、身体又は精神に傷害又は負担が生じない場合）</w:t>
            </w:r>
          </w:p>
        </w:tc>
      </w:tr>
      <w:tr w:rsidR="002C1B0D" w:rsidRPr="00922EAC" w:rsidTr="00154B63">
        <w:trPr>
          <w:trHeight w:val="552"/>
        </w:trPr>
        <w:tc>
          <w:tcPr>
            <w:tcW w:w="2127" w:type="dxa"/>
            <w:vMerge/>
            <w:vAlign w:val="center"/>
          </w:tcPr>
          <w:p w:rsidR="002C1B0D" w:rsidRPr="00D549A8" w:rsidRDefault="002C1B0D" w:rsidP="00922EAC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9E6D13" w:rsidRPr="00D549A8" w:rsidRDefault="009E6D13" w:rsidP="009E6D13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□あり</w:t>
            </w:r>
            <w:r w:rsidR="0068776A">
              <w:rPr>
                <w:rFonts w:hAnsi="ＭＳ ゴシック" w:hint="eastAsia"/>
                <w:sz w:val="20"/>
                <w:szCs w:val="20"/>
              </w:rPr>
              <w:t>（あり</w:t>
            </w:r>
            <w:r w:rsidR="0068776A" w:rsidRPr="0068776A">
              <w:rPr>
                <w:rFonts w:hAnsi="ＭＳ ゴシック" w:hint="eastAsia"/>
                <w:sz w:val="20"/>
                <w:szCs w:val="20"/>
              </w:rPr>
              <w:t>の場合、以下</w:t>
            </w:r>
            <w:r w:rsidR="0068776A" w:rsidRPr="00D549A8">
              <w:rPr>
                <w:rFonts w:hAnsi="ＭＳ ゴシック" w:hint="eastAsia"/>
                <w:sz w:val="20"/>
                <w:szCs w:val="20"/>
              </w:rPr>
              <w:t>＜侵襲内容＞</w:t>
            </w:r>
            <w:r w:rsidR="0068776A">
              <w:rPr>
                <w:rFonts w:hAnsi="ＭＳ ゴシック" w:hint="eastAsia"/>
                <w:sz w:val="20"/>
                <w:szCs w:val="20"/>
              </w:rPr>
              <w:t>も記入</w:t>
            </w:r>
            <w:r w:rsidR="0068776A" w:rsidRPr="0068776A">
              <w:rPr>
                <w:rFonts w:hAnsi="ＭＳ ゴシック" w:hint="eastAsia"/>
                <w:sz w:val="20"/>
                <w:szCs w:val="20"/>
              </w:rPr>
              <w:t>）</w:t>
            </w:r>
          </w:p>
          <w:p w:rsidR="009E6D13" w:rsidRDefault="009E6D13" w:rsidP="00670C48">
            <w:pPr>
              <w:widowControl/>
              <w:snapToGrid w:val="0"/>
              <w:ind w:leftChars="100" w:left="440" w:hangingChars="100" w:hanging="21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（研究目的で以下の行為が実施されることに</w:t>
            </w:r>
            <w:r w:rsidR="00670C48">
              <w:rPr>
                <w:rFonts w:hAnsi="ＭＳ ゴシック" w:hint="eastAsia"/>
                <w:sz w:val="20"/>
                <w:szCs w:val="20"/>
              </w:rPr>
              <w:t>より、研究対象者の身体及び精神に生じる傷害及び負担が生じる場合。</w:t>
            </w:r>
            <w:r w:rsidRPr="00D549A8">
              <w:rPr>
                <w:rFonts w:hAnsi="ＭＳ ゴシック" w:hint="eastAsia"/>
                <w:sz w:val="20"/>
                <w:szCs w:val="20"/>
              </w:rPr>
              <w:t>傷害及び負担の大きさは、研究対象者の年齢や状態も考慮して総合的に判断。</w:t>
            </w:r>
            <w:r w:rsidR="00670C48">
              <w:rPr>
                <w:rFonts w:hAnsi="ＭＳ ゴシック" w:hint="eastAsia"/>
                <w:sz w:val="20"/>
                <w:szCs w:val="20"/>
              </w:rPr>
              <w:t>）</w:t>
            </w:r>
          </w:p>
          <w:p w:rsidR="002C1B0D" w:rsidRPr="00D549A8" w:rsidRDefault="002C1B0D" w:rsidP="002C1B0D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＜侵襲内容＞</w:t>
            </w:r>
          </w:p>
          <w:p w:rsidR="002C1B0D" w:rsidRPr="00D549A8" w:rsidRDefault="002C1B0D" w:rsidP="002C1B0D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□軽微ではない侵襲</w:t>
            </w:r>
          </w:p>
          <w:p w:rsidR="002C1B0D" w:rsidRPr="00D549A8" w:rsidRDefault="002C1B0D" w:rsidP="002C1B0D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 xml:space="preserve">　□穿刺　□切開　□薬物投与　□放射線照射　□採血（一般健康診断以上）</w:t>
            </w:r>
          </w:p>
          <w:p w:rsidR="002C1B0D" w:rsidRPr="00D549A8" w:rsidRDefault="002C1B0D" w:rsidP="002C1B0D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 xml:space="preserve">　□MRI(造影あり)　□CT　□PET　</w:t>
            </w:r>
          </w:p>
          <w:p w:rsidR="002C1B0D" w:rsidRPr="00D549A8" w:rsidRDefault="002C1B0D" w:rsidP="00154B63">
            <w:pPr>
              <w:widowControl/>
              <w:snapToGrid w:val="0"/>
              <w:ind w:left="419" w:hangingChars="200" w:hanging="419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 xml:space="preserve">　□通常診療への上乗せ行為（身体及び精神に追加的に生じる傷害や負担が大きい場合）</w:t>
            </w:r>
          </w:p>
          <w:p w:rsidR="002C1B0D" w:rsidRPr="00D549A8" w:rsidRDefault="002C1B0D" w:rsidP="00154B63">
            <w:pPr>
              <w:widowControl/>
              <w:snapToGrid w:val="0"/>
              <w:ind w:firstLineChars="200" w:firstLine="419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→内容：□穿刺　□切開　□採血量増加　□その他（　　　　）</w:t>
            </w:r>
          </w:p>
          <w:p w:rsidR="002C1B0D" w:rsidRPr="00D549A8" w:rsidRDefault="00855F13" w:rsidP="005B2AF3">
            <w:pPr>
              <w:widowControl/>
              <w:snapToGrid w:val="0"/>
              <w:ind w:firstLineChars="100" w:firstLine="2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□心的外傷に触れる質問</w:t>
            </w:r>
          </w:p>
          <w:p w:rsidR="002C1B0D" w:rsidRPr="00D549A8" w:rsidRDefault="002C1B0D" w:rsidP="005B2AF3">
            <w:pPr>
              <w:widowControl/>
              <w:snapToGrid w:val="0"/>
              <w:ind w:firstLineChars="100" w:firstLine="21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□その他（　　　　）</w:t>
            </w:r>
          </w:p>
          <w:p w:rsidR="002C1B0D" w:rsidRPr="00D549A8" w:rsidRDefault="002C1B0D" w:rsidP="002C1B0D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□軽微な侵襲（軽微ではない侵襲にチェックした場合は記載不要）</w:t>
            </w:r>
          </w:p>
          <w:p w:rsidR="002C1B0D" w:rsidRPr="00D549A8" w:rsidRDefault="002C1B0D" w:rsidP="002C1B0D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 xml:space="preserve">　□採血（一般健康診断程度）　□胸部単純X線撮影　□MRI(造影なし)</w:t>
            </w:r>
          </w:p>
          <w:p w:rsidR="002C1B0D" w:rsidRPr="00D549A8" w:rsidRDefault="002C1B0D" w:rsidP="00154B63">
            <w:pPr>
              <w:widowControl/>
              <w:snapToGrid w:val="0"/>
              <w:ind w:left="419" w:hangingChars="200" w:hanging="419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 xml:space="preserve">　□通常診療への上乗せ行為（身体及び精神に追加的に生じる傷害や負担がわずかな場合）</w:t>
            </w:r>
          </w:p>
          <w:p w:rsidR="002C1B0D" w:rsidRPr="00D549A8" w:rsidRDefault="002C1B0D" w:rsidP="00154B63">
            <w:pPr>
              <w:widowControl/>
              <w:snapToGrid w:val="0"/>
              <w:ind w:firstLineChars="200" w:firstLine="419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→内容：□穿刺　□切開　□採血量増加　□その他（　　　　）</w:t>
            </w:r>
          </w:p>
          <w:p w:rsidR="002C1B0D" w:rsidRDefault="00154B63" w:rsidP="00855F13">
            <w:pPr>
              <w:widowControl/>
              <w:snapToGrid w:val="0"/>
              <w:ind w:firstLineChars="100" w:firstLine="2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□心的外傷に触れる質問</w:t>
            </w:r>
          </w:p>
          <w:p w:rsidR="00154B63" w:rsidRPr="00D549A8" w:rsidRDefault="00670C48" w:rsidP="00670C48">
            <w:pPr>
              <w:widowControl/>
              <w:snapToGrid w:val="0"/>
              <w:ind w:leftChars="100" w:left="440" w:hangingChars="100" w:hanging="21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color w:val="808080"/>
                <w:sz w:val="20"/>
                <w:szCs w:val="20"/>
              </w:rPr>
              <w:lastRenderedPageBreak/>
              <w:t>（</w:t>
            </w:r>
            <w:r w:rsidR="00154B63" w:rsidRPr="00154B63">
              <w:rPr>
                <w:rFonts w:hAnsi="ＭＳ ゴシック" w:hint="eastAsia"/>
                <w:color w:val="808080"/>
                <w:sz w:val="20"/>
                <w:szCs w:val="20"/>
              </w:rPr>
              <w:t>精神的苦痛等が生じる内容含むことをあらかじめ明示して、匿名で回答又は回答拒否できる等の配慮ある場合は、軽微</w:t>
            </w:r>
            <w:r>
              <w:rPr>
                <w:rFonts w:hAnsi="ＭＳ ゴシック" w:hint="eastAsia"/>
                <w:color w:val="808080"/>
                <w:sz w:val="20"/>
                <w:szCs w:val="20"/>
              </w:rPr>
              <w:t>）</w:t>
            </w:r>
          </w:p>
          <w:p w:rsidR="002C1B0D" w:rsidRPr="00D549A8" w:rsidRDefault="002C1B0D" w:rsidP="005B2AF3">
            <w:pPr>
              <w:widowControl/>
              <w:snapToGrid w:val="0"/>
              <w:ind w:firstLineChars="100" w:firstLine="21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□食経験の十分認められない食品・栄養成分の摂取</w:t>
            </w:r>
          </w:p>
          <w:p w:rsidR="00154B63" w:rsidRDefault="002C1B0D" w:rsidP="005B2AF3">
            <w:pPr>
              <w:widowControl/>
              <w:snapToGrid w:val="0"/>
              <w:ind w:firstLineChars="100" w:firstLine="21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□表面筋電図</w:t>
            </w:r>
            <w:r w:rsidRPr="00670C48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  <w:r w:rsidRPr="00D549A8">
              <w:rPr>
                <w:rFonts w:hAnsi="ＭＳ ゴシック" w:hint="eastAsia"/>
                <w:sz w:val="20"/>
                <w:szCs w:val="20"/>
              </w:rPr>
              <w:t xml:space="preserve">　□心電図測定</w:t>
            </w:r>
            <w:r w:rsidRPr="00670C48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  <w:r w:rsidRPr="00D549A8">
              <w:rPr>
                <w:rFonts w:hAnsi="ＭＳ ゴシック" w:hint="eastAsia"/>
                <w:sz w:val="20"/>
                <w:szCs w:val="20"/>
              </w:rPr>
              <w:t xml:space="preserve">　超音波画像撮影</w:t>
            </w:r>
            <w:r w:rsidRPr="00670C48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  <w:p w:rsidR="002C1B0D" w:rsidRPr="00154B63" w:rsidRDefault="00154B63" w:rsidP="00670C48">
            <w:pPr>
              <w:widowControl/>
              <w:snapToGrid w:val="0"/>
              <w:ind w:firstLineChars="200" w:firstLine="419"/>
              <w:jc w:val="left"/>
              <w:rPr>
                <w:rFonts w:hAnsi="ＭＳ ゴシック"/>
                <w:color w:val="808080"/>
                <w:sz w:val="20"/>
                <w:szCs w:val="20"/>
              </w:rPr>
            </w:pPr>
            <w:r w:rsidRPr="00154B63">
              <w:rPr>
                <w:rFonts w:hAnsi="ＭＳ ゴシック" w:hint="eastAsia"/>
                <w:color w:val="808080"/>
                <w:sz w:val="20"/>
                <w:szCs w:val="20"/>
              </w:rPr>
              <w:t>※長時間に及ぶ行動の制約等なければ侵襲なし</w:t>
            </w:r>
          </w:p>
          <w:p w:rsidR="002C1B0D" w:rsidRPr="00D549A8" w:rsidRDefault="002C1B0D" w:rsidP="005B2AF3">
            <w:pPr>
              <w:widowControl/>
              <w:snapToGrid w:val="0"/>
              <w:ind w:firstLineChars="100" w:firstLine="21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□運動負荷（負荷による変化が適切な休息や補水等で短時間で緩解しない場合）</w:t>
            </w:r>
          </w:p>
          <w:p w:rsidR="002C1B0D" w:rsidRPr="00D549A8" w:rsidRDefault="002C1B0D" w:rsidP="005B2AF3">
            <w:pPr>
              <w:widowControl/>
              <w:snapToGrid w:val="0"/>
              <w:ind w:firstLineChars="100" w:firstLine="21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□その他（　　　　）</w:t>
            </w:r>
          </w:p>
        </w:tc>
      </w:tr>
      <w:tr w:rsidR="002C1B0D" w:rsidRPr="00922EAC" w:rsidTr="009E6D13">
        <w:trPr>
          <w:trHeight w:val="269"/>
        </w:trPr>
        <w:tc>
          <w:tcPr>
            <w:tcW w:w="2127" w:type="dxa"/>
            <w:vMerge w:val="restart"/>
            <w:vAlign w:val="center"/>
          </w:tcPr>
          <w:p w:rsidR="002C1B0D" w:rsidRPr="00D549A8" w:rsidRDefault="002C1B0D" w:rsidP="00922EAC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lastRenderedPageBreak/>
              <w:t>介入</w:t>
            </w:r>
          </w:p>
          <w:p w:rsidR="00D549A8" w:rsidRPr="00D549A8" w:rsidRDefault="00154B63" w:rsidP="00855F13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154B63">
              <w:rPr>
                <w:rFonts w:hAnsi="ＭＳ ゴシック" w:hint="eastAsia"/>
                <w:color w:val="808080"/>
                <w:sz w:val="20"/>
                <w:szCs w:val="20"/>
              </w:rPr>
              <w:t>※</w:t>
            </w:r>
            <w:r w:rsidR="00855F13">
              <w:rPr>
                <w:rFonts w:hAnsi="ＭＳ ゴシック" w:hint="eastAsia"/>
                <w:color w:val="808080"/>
                <w:sz w:val="20"/>
                <w:szCs w:val="20"/>
              </w:rPr>
              <w:t>詳細については</w:t>
            </w:r>
            <w:r w:rsidR="00855F13" w:rsidRPr="00154B63">
              <w:rPr>
                <w:rFonts w:hAnsi="ＭＳ ゴシック" w:hint="eastAsia"/>
                <w:color w:val="808080"/>
                <w:sz w:val="20"/>
                <w:szCs w:val="20"/>
              </w:rPr>
              <w:t>、</w:t>
            </w:r>
            <w:r w:rsidR="00D549A8" w:rsidRPr="00154B63">
              <w:rPr>
                <w:rFonts w:hAnsi="ＭＳ ゴシック" w:hint="eastAsia"/>
                <w:color w:val="808080"/>
                <w:sz w:val="20"/>
                <w:szCs w:val="20"/>
              </w:rPr>
              <w:t>「人を対象とする医学系研究に関する倫理指針ガイダンス」（平成29年3月8日一部改訂）のP.9～P.10を参照</w:t>
            </w:r>
          </w:p>
        </w:tc>
        <w:tc>
          <w:tcPr>
            <w:tcW w:w="8080" w:type="dxa"/>
            <w:gridSpan w:val="2"/>
          </w:tcPr>
          <w:p w:rsidR="002C1B0D" w:rsidRPr="00D549A8" w:rsidRDefault="002C1B0D" w:rsidP="009E6D13">
            <w:pPr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</w:t>
            </w:r>
            <w:r w:rsidR="0016419F">
              <w:rPr>
                <w:rFonts w:hAnsi="ＭＳ ゴシック" w:hint="eastAsia"/>
                <w:sz w:val="20"/>
                <w:szCs w:val="20"/>
              </w:rPr>
              <w:t>なし</w:t>
            </w:r>
          </w:p>
        </w:tc>
      </w:tr>
      <w:tr w:rsidR="002C1B0D" w:rsidRPr="00922EAC" w:rsidTr="00154B63">
        <w:trPr>
          <w:trHeight w:val="852"/>
        </w:trPr>
        <w:tc>
          <w:tcPr>
            <w:tcW w:w="2127" w:type="dxa"/>
            <w:vMerge/>
            <w:vAlign w:val="center"/>
          </w:tcPr>
          <w:p w:rsidR="002C1B0D" w:rsidRPr="00D549A8" w:rsidRDefault="002C1B0D" w:rsidP="00922EAC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8080" w:type="dxa"/>
            <w:gridSpan w:val="2"/>
          </w:tcPr>
          <w:p w:rsidR="009E6D13" w:rsidRPr="0068776A" w:rsidRDefault="009E6D13" w:rsidP="0068776A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</w:t>
            </w:r>
            <w:r>
              <w:rPr>
                <w:rFonts w:hAnsi="ＭＳ ゴシック" w:hint="eastAsia"/>
                <w:sz w:val="20"/>
                <w:szCs w:val="20"/>
              </w:rPr>
              <w:t>あり</w:t>
            </w:r>
            <w:r w:rsidR="0068776A">
              <w:rPr>
                <w:rFonts w:hAnsi="ＭＳ ゴシック" w:hint="eastAsia"/>
                <w:sz w:val="20"/>
                <w:szCs w:val="20"/>
              </w:rPr>
              <w:t>（あり</w:t>
            </w:r>
            <w:r w:rsidR="0068776A" w:rsidRPr="0068776A">
              <w:rPr>
                <w:rFonts w:hAnsi="ＭＳ ゴシック" w:hint="eastAsia"/>
                <w:sz w:val="20"/>
                <w:szCs w:val="20"/>
              </w:rPr>
              <w:t>の場合、以下</w:t>
            </w:r>
            <w:r w:rsidR="0068776A">
              <w:rPr>
                <w:rFonts w:hAnsi="ＭＳ ゴシック" w:hint="eastAsia"/>
                <w:sz w:val="20"/>
                <w:szCs w:val="20"/>
              </w:rPr>
              <w:t>＜介入</w:t>
            </w:r>
            <w:r w:rsidR="0068776A" w:rsidRPr="00D549A8">
              <w:rPr>
                <w:rFonts w:hAnsi="ＭＳ ゴシック" w:hint="eastAsia"/>
                <w:sz w:val="20"/>
                <w:szCs w:val="20"/>
              </w:rPr>
              <w:t>内容＞</w:t>
            </w:r>
            <w:r w:rsidR="0068776A">
              <w:rPr>
                <w:rFonts w:hAnsi="ＭＳ ゴシック" w:hint="eastAsia"/>
                <w:sz w:val="20"/>
                <w:szCs w:val="20"/>
              </w:rPr>
              <w:t>も記入）</w:t>
            </w:r>
          </w:p>
          <w:p w:rsidR="002C1B0D" w:rsidRPr="00D549A8" w:rsidRDefault="002C1B0D" w:rsidP="002C1B0D">
            <w:pPr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＜介入内容＞</w:t>
            </w:r>
          </w:p>
          <w:p w:rsidR="002C1B0D" w:rsidRPr="00D549A8" w:rsidRDefault="002C1B0D" w:rsidP="002C1B0D">
            <w:pPr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□通常の診療を超える医療行為</w:t>
            </w:r>
          </w:p>
          <w:p w:rsidR="002C1B0D" w:rsidRPr="00D549A8" w:rsidRDefault="00855F13" w:rsidP="002C1B0D">
            <w:pPr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2C1B0D" w:rsidRPr="00D549A8">
              <w:rPr>
                <w:rFonts w:hAnsi="ＭＳ ゴシック" w:hint="eastAsia"/>
                <w:sz w:val="20"/>
                <w:szCs w:val="20"/>
              </w:rPr>
              <w:t>□未承認医薬品（体外診断医薬品を含む）　□未承認医療機器</w:t>
            </w:r>
          </w:p>
          <w:p w:rsidR="00855F13" w:rsidRDefault="002C1B0D" w:rsidP="00855F13">
            <w:pPr>
              <w:snapToGrid w:val="0"/>
              <w:spacing w:line="240" w:lineRule="atLeas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□適応外使用医薬品　□適応外使用医療機器</w:t>
            </w:r>
          </w:p>
          <w:p w:rsidR="00855F13" w:rsidRDefault="00855F13" w:rsidP="00855F13">
            <w:pPr>
              <w:snapToGrid w:val="0"/>
              <w:spacing w:line="240" w:lineRule="atLeas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□新規医療技術による医療行為（　　　　）</w:t>
            </w:r>
          </w:p>
          <w:p w:rsidR="002C1B0D" w:rsidRPr="00D549A8" w:rsidRDefault="002C1B0D" w:rsidP="0068776A">
            <w:pPr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□割付あり（シングルアームで特定の治療・予防等を行う場合も含む）</w:t>
            </w:r>
          </w:p>
          <w:p w:rsidR="002C1B0D" w:rsidRPr="00D549A8" w:rsidRDefault="002C1B0D" w:rsidP="00855F13">
            <w:pPr>
              <w:snapToGrid w:val="0"/>
              <w:spacing w:line="240" w:lineRule="atLeas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□医薬品　□医療機器　□手術　□放射線　□看護ケア　□指導　□食事療法</w:t>
            </w:r>
          </w:p>
          <w:p w:rsidR="002C1B0D" w:rsidRPr="00D549A8" w:rsidRDefault="002C1B0D" w:rsidP="00855F13">
            <w:pPr>
              <w:snapToGrid w:val="0"/>
              <w:spacing w:line="240" w:lineRule="atLeast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□作業療法　□その他（　　　　　）</w:t>
            </w:r>
          </w:p>
          <w:p w:rsidR="002C1B0D" w:rsidRPr="00D549A8" w:rsidRDefault="002C1B0D" w:rsidP="002C1B0D">
            <w:pPr>
              <w:snapToGrid w:val="0"/>
              <w:spacing w:line="240" w:lineRule="atLeas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□研究開始前の治療方法を研究目的で一定継続し、他の治療方法の選択を制約</w:t>
            </w:r>
          </w:p>
          <w:p w:rsidR="002C1B0D" w:rsidRPr="00D549A8" w:rsidRDefault="002C1B0D" w:rsidP="002C1B0D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□その他（　　　　）</w:t>
            </w:r>
          </w:p>
        </w:tc>
      </w:tr>
      <w:tr w:rsidR="003949A3" w:rsidRPr="00922EAC" w:rsidTr="00154B63">
        <w:tc>
          <w:tcPr>
            <w:tcW w:w="2127" w:type="dxa"/>
            <w:vAlign w:val="center"/>
          </w:tcPr>
          <w:p w:rsidR="003949A3" w:rsidRPr="00D549A8" w:rsidRDefault="00F4254A" w:rsidP="00922EAC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研究組織</w:t>
            </w:r>
          </w:p>
        </w:tc>
        <w:tc>
          <w:tcPr>
            <w:tcW w:w="8080" w:type="dxa"/>
            <w:gridSpan w:val="2"/>
          </w:tcPr>
          <w:p w:rsidR="003949A3" w:rsidRPr="00D549A8" w:rsidRDefault="00D549A8" w:rsidP="00922EAC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3949A3" w:rsidRPr="00D549A8">
              <w:rPr>
                <w:rFonts w:hAnsi="ＭＳ ゴシック" w:hint="eastAsia"/>
                <w:sz w:val="20"/>
                <w:szCs w:val="20"/>
              </w:rPr>
              <w:t>当院単独研究</w:t>
            </w:r>
          </w:p>
          <w:p w:rsidR="003949A3" w:rsidRPr="00D549A8" w:rsidRDefault="003949A3" w:rsidP="00922EAC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□多施設共同研究</w:t>
            </w:r>
          </w:p>
          <w:p w:rsidR="003949A3" w:rsidRPr="00D549A8" w:rsidRDefault="003949A3" w:rsidP="00855F13">
            <w:pPr>
              <w:widowControl/>
              <w:snapToGrid w:val="0"/>
              <w:ind w:firstLineChars="100" w:firstLine="21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□当院が代表機関</w:t>
            </w:r>
          </w:p>
          <w:p w:rsidR="003949A3" w:rsidRPr="00D549A8" w:rsidRDefault="003949A3" w:rsidP="00855F13">
            <w:pPr>
              <w:widowControl/>
              <w:snapToGrid w:val="0"/>
              <w:ind w:firstLineChars="100" w:firstLine="21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□当院以外の施設が代表機関（研究機関名：　　　　　　　）</w:t>
            </w:r>
          </w:p>
          <w:p w:rsidR="003949A3" w:rsidRPr="00D549A8" w:rsidRDefault="003949A3" w:rsidP="00855F13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color w:val="808080"/>
                <w:sz w:val="20"/>
                <w:szCs w:val="20"/>
              </w:rPr>
              <w:t>※当院以外の施設が代表機関の場合、代表機関の審査結果通知書の写しを添付</w:t>
            </w:r>
          </w:p>
        </w:tc>
      </w:tr>
      <w:tr w:rsidR="003949A3" w:rsidRPr="00922EAC" w:rsidTr="00D4570D">
        <w:trPr>
          <w:trHeight w:val="502"/>
        </w:trPr>
        <w:tc>
          <w:tcPr>
            <w:tcW w:w="2127" w:type="dxa"/>
            <w:vAlign w:val="center"/>
          </w:tcPr>
          <w:p w:rsidR="003949A3" w:rsidRPr="00D549A8" w:rsidRDefault="003949A3" w:rsidP="00922EAC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症例数</w:t>
            </w:r>
          </w:p>
        </w:tc>
        <w:tc>
          <w:tcPr>
            <w:tcW w:w="2552" w:type="dxa"/>
            <w:vAlign w:val="center"/>
          </w:tcPr>
          <w:p w:rsidR="003949A3" w:rsidRPr="00D549A8" w:rsidRDefault="003949A3" w:rsidP="00922EAC">
            <w:pPr>
              <w:widowControl/>
              <w:snapToGrid w:val="0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当院：　　　例</w:t>
            </w:r>
          </w:p>
        </w:tc>
        <w:tc>
          <w:tcPr>
            <w:tcW w:w="5528" w:type="dxa"/>
            <w:vAlign w:val="center"/>
          </w:tcPr>
          <w:p w:rsidR="003949A3" w:rsidRPr="00D549A8" w:rsidRDefault="003949A3" w:rsidP="00922EAC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多施設共同研究の場合　　研究全体：　　　例</w:t>
            </w:r>
          </w:p>
        </w:tc>
      </w:tr>
      <w:tr w:rsidR="003949A3" w:rsidRPr="00922EAC" w:rsidTr="00154B63">
        <w:tc>
          <w:tcPr>
            <w:tcW w:w="2127" w:type="dxa"/>
            <w:vAlign w:val="center"/>
          </w:tcPr>
          <w:p w:rsidR="00154B63" w:rsidRDefault="003949A3" w:rsidP="00922EAC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データベース</w:t>
            </w:r>
          </w:p>
          <w:p w:rsidR="003949A3" w:rsidRPr="00D549A8" w:rsidRDefault="003949A3" w:rsidP="00922EAC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への登録</w:t>
            </w:r>
          </w:p>
          <w:p w:rsidR="003949A3" w:rsidRPr="00D549A8" w:rsidRDefault="003949A3" w:rsidP="00F4254A">
            <w:pPr>
              <w:widowControl/>
              <w:snapToGrid w:val="0"/>
              <w:jc w:val="left"/>
              <w:rPr>
                <w:rFonts w:hAnsi="ＭＳ ゴシック"/>
                <w:color w:val="808080"/>
                <w:sz w:val="20"/>
                <w:szCs w:val="20"/>
              </w:rPr>
            </w:pPr>
            <w:r w:rsidRPr="00D549A8">
              <w:rPr>
                <w:rFonts w:hAnsi="ＭＳ ゴシック" w:hint="eastAsia"/>
                <w:color w:val="808080"/>
                <w:sz w:val="20"/>
                <w:szCs w:val="20"/>
              </w:rPr>
              <w:t>※介入を伴う研究については、研究を実施する前に、データベースに臨床研究計画を登録する</w:t>
            </w:r>
          </w:p>
        </w:tc>
        <w:tc>
          <w:tcPr>
            <w:tcW w:w="8080" w:type="dxa"/>
            <w:gridSpan w:val="2"/>
          </w:tcPr>
          <w:p w:rsidR="003949A3" w:rsidRPr="00D549A8" w:rsidRDefault="00D549A8" w:rsidP="00922EAC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3949A3" w:rsidRPr="00D549A8">
              <w:rPr>
                <w:rFonts w:hAnsi="ＭＳ ゴシック" w:hint="eastAsia"/>
                <w:sz w:val="20"/>
                <w:szCs w:val="20"/>
              </w:rPr>
              <w:t>登録済（登録ID:          ）</w:t>
            </w:r>
          </w:p>
          <w:p w:rsidR="00AB06ED" w:rsidRPr="00D549A8" w:rsidRDefault="003949A3" w:rsidP="00855F13">
            <w:pPr>
              <w:widowControl/>
              <w:snapToGrid w:val="0"/>
              <w:ind w:firstLineChars="100" w:firstLine="21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□大学病院医療情報ネットワーク</w:t>
            </w:r>
            <w:r w:rsidR="00AB06ED" w:rsidRPr="00D549A8">
              <w:rPr>
                <w:rFonts w:hAnsi="ＭＳ ゴシック" w:hint="eastAsia"/>
                <w:sz w:val="20"/>
                <w:szCs w:val="20"/>
              </w:rPr>
              <w:t>(UMIN)</w:t>
            </w:r>
          </w:p>
          <w:p w:rsidR="003949A3" w:rsidRPr="00D549A8" w:rsidRDefault="003949A3" w:rsidP="00855F13">
            <w:pPr>
              <w:widowControl/>
              <w:snapToGrid w:val="0"/>
              <w:ind w:firstLineChars="100" w:firstLine="21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□一般財団法人日本医薬情報センター</w:t>
            </w:r>
            <w:r w:rsidR="00AB06ED" w:rsidRPr="00D549A8">
              <w:rPr>
                <w:rFonts w:hAnsi="ＭＳ ゴシック" w:hint="eastAsia"/>
                <w:sz w:val="20"/>
                <w:szCs w:val="20"/>
              </w:rPr>
              <w:t>(JAPIC)</w:t>
            </w:r>
          </w:p>
          <w:p w:rsidR="003949A3" w:rsidRPr="00D549A8" w:rsidRDefault="003949A3" w:rsidP="00855F13">
            <w:pPr>
              <w:widowControl/>
              <w:snapToGrid w:val="0"/>
              <w:ind w:firstLineChars="100" w:firstLine="21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□公益社団法人日本医師会治験促進センター</w:t>
            </w:r>
            <w:r w:rsidR="00AB06ED" w:rsidRPr="00D549A8">
              <w:rPr>
                <w:rFonts w:hAnsi="ＭＳ ゴシック" w:hint="eastAsia"/>
                <w:sz w:val="20"/>
                <w:szCs w:val="20"/>
              </w:rPr>
              <w:t>(JMACCT</w:t>
            </w:r>
            <w:r w:rsidR="00AB06ED" w:rsidRPr="00D549A8">
              <w:rPr>
                <w:rFonts w:hAnsi="ＭＳ ゴシック"/>
                <w:sz w:val="20"/>
                <w:szCs w:val="20"/>
              </w:rPr>
              <w:t>）</w:t>
            </w:r>
          </w:p>
          <w:p w:rsidR="003949A3" w:rsidRPr="00D549A8" w:rsidRDefault="003949A3" w:rsidP="00922EAC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□登録予定</w:t>
            </w:r>
          </w:p>
          <w:p w:rsidR="003949A3" w:rsidRPr="00D549A8" w:rsidRDefault="00D549A8" w:rsidP="00922EAC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3949A3" w:rsidRPr="00D549A8">
              <w:rPr>
                <w:rFonts w:hAnsi="ＭＳ ゴシック" w:hint="eastAsia"/>
                <w:sz w:val="20"/>
                <w:szCs w:val="20"/>
              </w:rPr>
              <w:t>登録する必要なし</w:t>
            </w:r>
          </w:p>
          <w:p w:rsidR="00D549A8" w:rsidRDefault="003949A3" w:rsidP="00D549A8">
            <w:pPr>
              <w:widowControl/>
              <w:snapToGrid w:val="0"/>
              <w:ind w:firstLineChars="200" w:firstLine="419"/>
              <w:jc w:val="left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理由  □</w:t>
            </w:r>
            <w:r w:rsidR="00D549A8">
              <w:rPr>
                <w:rFonts w:hAnsi="ＭＳ ゴシック" w:hint="eastAsia"/>
                <w:sz w:val="20"/>
                <w:szCs w:val="20"/>
              </w:rPr>
              <w:t>介入研究ではないため</w:t>
            </w:r>
          </w:p>
          <w:p w:rsidR="003949A3" w:rsidRPr="00D549A8" w:rsidRDefault="00D549A8" w:rsidP="00855F13">
            <w:pPr>
              <w:widowControl/>
              <w:snapToGrid w:val="0"/>
              <w:ind w:firstLineChars="500" w:firstLine="1048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="003949A3" w:rsidRPr="00D549A8">
              <w:rPr>
                <w:rFonts w:hAnsi="ＭＳ ゴシック" w:hint="eastAsia"/>
                <w:sz w:val="20"/>
                <w:szCs w:val="20"/>
              </w:rPr>
              <w:t>その他（             　　　）</w:t>
            </w:r>
          </w:p>
        </w:tc>
      </w:tr>
      <w:tr w:rsidR="00D549A8" w:rsidRPr="00922EAC" w:rsidTr="00154B63">
        <w:tc>
          <w:tcPr>
            <w:tcW w:w="2127" w:type="dxa"/>
            <w:vAlign w:val="center"/>
          </w:tcPr>
          <w:p w:rsidR="00D549A8" w:rsidRDefault="00D549A8" w:rsidP="00922EAC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同意取得方法</w:t>
            </w:r>
          </w:p>
          <w:p w:rsidR="00D722B4" w:rsidRPr="00D549A8" w:rsidRDefault="00D722B4" w:rsidP="00855F13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154B63">
              <w:rPr>
                <w:rFonts w:hAnsi="ＭＳ ゴシック" w:hint="eastAsia"/>
                <w:color w:val="808080"/>
                <w:sz w:val="20"/>
                <w:szCs w:val="20"/>
              </w:rPr>
              <w:t>※</w:t>
            </w:r>
            <w:r>
              <w:rPr>
                <w:rFonts w:hAnsi="ＭＳ ゴシック" w:hint="eastAsia"/>
                <w:color w:val="808080"/>
                <w:sz w:val="20"/>
                <w:szCs w:val="20"/>
              </w:rPr>
              <w:t>詳細については</w:t>
            </w:r>
            <w:r w:rsidRPr="00154B63">
              <w:rPr>
                <w:rFonts w:hAnsi="ＭＳ ゴシック" w:hint="eastAsia"/>
                <w:color w:val="808080"/>
                <w:sz w:val="20"/>
                <w:szCs w:val="20"/>
              </w:rPr>
              <w:t>、</w:t>
            </w:r>
            <w:r w:rsidRPr="00855F13">
              <w:rPr>
                <w:rFonts w:hAnsi="ＭＳ ゴシック" w:hint="eastAsia"/>
                <w:color w:val="808080"/>
                <w:sz w:val="20"/>
                <w:szCs w:val="20"/>
              </w:rPr>
              <w:t>「人を対象とする医学系研究に関する倫理指針ガイダンス」（平成29年3月8日一部改訂）</w:t>
            </w:r>
            <w:r w:rsidRPr="00154B63">
              <w:rPr>
                <w:rFonts w:hAnsi="ＭＳ ゴシック" w:hint="eastAsia"/>
                <w:color w:val="808080"/>
                <w:sz w:val="20"/>
                <w:szCs w:val="20"/>
              </w:rPr>
              <w:t>の</w:t>
            </w:r>
            <w:r>
              <w:rPr>
                <w:rFonts w:hAnsi="ＭＳ ゴシック" w:hint="eastAsia"/>
                <w:color w:val="808080"/>
                <w:sz w:val="20"/>
                <w:szCs w:val="20"/>
              </w:rPr>
              <w:t>P.84</w:t>
            </w:r>
            <w:r w:rsidRPr="00154B63">
              <w:rPr>
                <w:rFonts w:hAnsi="ＭＳ ゴシック" w:hint="eastAsia"/>
                <w:color w:val="808080"/>
                <w:sz w:val="20"/>
                <w:szCs w:val="20"/>
              </w:rPr>
              <w:t>～</w:t>
            </w:r>
            <w:r>
              <w:rPr>
                <w:rFonts w:hAnsi="ＭＳ ゴシック" w:hint="eastAsia"/>
                <w:color w:val="808080"/>
                <w:sz w:val="20"/>
                <w:szCs w:val="20"/>
              </w:rPr>
              <w:t>P.95</w:t>
            </w:r>
            <w:r w:rsidRPr="00154B63">
              <w:rPr>
                <w:rFonts w:hAnsi="ＭＳ ゴシック" w:hint="eastAsia"/>
                <w:color w:val="808080"/>
                <w:sz w:val="20"/>
                <w:szCs w:val="20"/>
              </w:rPr>
              <w:t>を参照</w:t>
            </w:r>
          </w:p>
        </w:tc>
        <w:tc>
          <w:tcPr>
            <w:tcW w:w="8080" w:type="dxa"/>
            <w:gridSpan w:val="2"/>
          </w:tcPr>
          <w:p w:rsidR="00E50594" w:rsidRDefault="00E50594" w:rsidP="00D549A8">
            <w:pPr>
              <w:widowControl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61"/>
              <w:gridCol w:w="1361"/>
              <w:gridCol w:w="1361"/>
              <w:gridCol w:w="3572"/>
            </w:tblGrid>
            <w:tr w:rsidR="00D4570D" w:rsidRPr="00563492" w:rsidTr="0068776A">
              <w:trPr>
                <w:trHeight w:val="330"/>
              </w:trPr>
              <w:tc>
                <w:tcPr>
                  <w:tcW w:w="1361" w:type="dxa"/>
                  <w:shd w:val="clear" w:color="auto" w:fill="DDD9C3"/>
                  <w:vAlign w:val="center"/>
                </w:tcPr>
                <w:p w:rsidR="00D4570D" w:rsidRPr="00563492" w:rsidRDefault="00D4570D" w:rsidP="00563492">
                  <w:pPr>
                    <w:widowControl/>
                    <w:snapToGrid w:val="0"/>
                    <w:jc w:val="center"/>
                    <w:rPr>
                      <w:rFonts w:hAnsi="ＭＳ ゴシック"/>
                      <w:b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b/>
                      <w:sz w:val="20"/>
                      <w:szCs w:val="20"/>
                    </w:rPr>
                    <w:t>侵襲</w:t>
                  </w:r>
                </w:p>
              </w:tc>
              <w:tc>
                <w:tcPr>
                  <w:tcW w:w="1361" w:type="dxa"/>
                  <w:shd w:val="clear" w:color="auto" w:fill="DDD9C3"/>
                  <w:vAlign w:val="center"/>
                </w:tcPr>
                <w:p w:rsidR="00D4570D" w:rsidRPr="00563492" w:rsidRDefault="00D4570D" w:rsidP="00563492">
                  <w:pPr>
                    <w:widowControl/>
                    <w:snapToGrid w:val="0"/>
                    <w:jc w:val="center"/>
                    <w:rPr>
                      <w:rFonts w:hAnsi="ＭＳ ゴシック"/>
                      <w:b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b/>
                      <w:sz w:val="20"/>
                      <w:szCs w:val="20"/>
                    </w:rPr>
                    <w:t>介入</w:t>
                  </w:r>
                </w:p>
              </w:tc>
              <w:tc>
                <w:tcPr>
                  <w:tcW w:w="1361" w:type="dxa"/>
                  <w:shd w:val="clear" w:color="auto" w:fill="DDD9C3"/>
                  <w:vAlign w:val="center"/>
                </w:tcPr>
                <w:p w:rsidR="00D4570D" w:rsidRPr="00563492" w:rsidRDefault="00D4570D" w:rsidP="00563492">
                  <w:pPr>
                    <w:widowControl/>
                    <w:snapToGrid w:val="0"/>
                    <w:jc w:val="center"/>
                    <w:rPr>
                      <w:rFonts w:hAnsi="ＭＳ ゴシック"/>
                      <w:b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b/>
                      <w:sz w:val="20"/>
                      <w:szCs w:val="20"/>
                    </w:rPr>
                    <w:t>試料</w:t>
                  </w:r>
                </w:p>
              </w:tc>
              <w:tc>
                <w:tcPr>
                  <w:tcW w:w="3572" w:type="dxa"/>
                  <w:shd w:val="clear" w:color="auto" w:fill="DDD9C3"/>
                  <w:vAlign w:val="center"/>
                </w:tcPr>
                <w:p w:rsidR="00D4570D" w:rsidRPr="00563492" w:rsidRDefault="00D4570D" w:rsidP="00563492">
                  <w:pPr>
                    <w:widowControl/>
                    <w:snapToGrid w:val="0"/>
                    <w:jc w:val="center"/>
                    <w:rPr>
                      <w:rFonts w:hAnsi="ＭＳ ゴシック"/>
                      <w:b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b/>
                      <w:sz w:val="20"/>
                      <w:szCs w:val="20"/>
                    </w:rPr>
                    <w:t>同意取得方法</w:t>
                  </w:r>
                </w:p>
              </w:tc>
            </w:tr>
            <w:tr w:rsidR="00D4570D" w:rsidRPr="00563492" w:rsidTr="00D4570D">
              <w:tc>
                <w:tcPr>
                  <w:tcW w:w="1361" w:type="dxa"/>
                  <w:vAlign w:val="center"/>
                </w:tcPr>
                <w:p w:rsidR="00D4570D" w:rsidRPr="00563492" w:rsidRDefault="00D4570D" w:rsidP="00563492">
                  <w:pPr>
                    <w:widowControl/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sz w:val="20"/>
                      <w:szCs w:val="20"/>
                    </w:rPr>
                    <w:t>あり</w:t>
                  </w:r>
                </w:p>
              </w:tc>
              <w:tc>
                <w:tcPr>
                  <w:tcW w:w="1361" w:type="dxa"/>
                  <w:vAlign w:val="center"/>
                </w:tcPr>
                <w:p w:rsidR="00D4570D" w:rsidRPr="00563492" w:rsidRDefault="00D4570D" w:rsidP="00563492">
                  <w:pPr>
                    <w:widowControl/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>
                    <w:rPr>
                      <w:rFonts w:hAnsi="ＭＳ ゴシック" w:hint="eastAsi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61" w:type="dxa"/>
                  <w:vAlign w:val="center"/>
                </w:tcPr>
                <w:p w:rsidR="00D4570D" w:rsidRPr="00563492" w:rsidRDefault="00D4570D" w:rsidP="00D4570D">
                  <w:pPr>
                    <w:widowControl/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>
                    <w:rPr>
                      <w:rFonts w:hAnsi="ＭＳ ゴシック" w:hint="eastAsi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72" w:type="dxa"/>
                  <w:vAlign w:val="center"/>
                </w:tcPr>
                <w:p w:rsidR="00D4570D" w:rsidRPr="00563492" w:rsidRDefault="00D4570D" w:rsidP="00563492">
                  <w:pPr>
                    <w:widowControl/>
                    <w:snapToGrid w:val="0"/>
                    <w:rPr>
                      <w:rFonts w:hAnsi="ＭＳ ゴシック"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sz w:val="20"/>
                      <w:szCs w:val="20"/>
                    </w:rPr>
                    <w:t>□文書IC</w:t>
                  </w:r>
                </w:p>
              </w:tc>
            </w:tr>
            <w:tr w:rsidR="00D4570D" w:rsidRPr="00563492" w:rsidTr="00D4570D">
              <w:tc>
                <w:tcPr>
                  <w:tcW w:w="1361" w:type="dxa"/>
                  <w:vMerge w:val="restart"/>
                  <w:vAlign w:val="center"/>
                </w:tcPr>
                <w:p w:rsidR="00D4570D" w:rsidRPr="00563492" w:rsidRDefault="00D4570D" w:rsidP="00D4570D">
                  <w:pPr>
                    <w:widowControl/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sz w:val="20"/>
                      <w:szCs w:val="20"/>
                    </w:rPr>
                    <w:t>なし</w:t>
                  </w:r>
                </w:p>
              </w:tc>
              <w:tc>
                <w:tcPr>
                  <w:tcW w:w="1361" w:type="dxa"/>
                  <w:vAlign w:val="center"/>
                </w:tcPr>
                <w:p w:rsidR="00D4570D" w:rsidRPr="00563492" w:rsidRDefault="00D4570D" w:rsidP="00563492">
                  <w:pPr>
                    <w:widowControl/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sz w:val="20"/>
                      <w:szCs w:val="20"/>
                    </w:rPr>
                    <w:t>あり</w:t>
                  </w:r>
                </w:p>
              </w:tc>
              <w:tc>
                <w:tcPr>
                  <w:tcW w:w="1361" w:type="dxa"/>
                  <w:vAlign w:val="center"/>
                </w:tcPr>
                <w:p w:rsidR="00D4570D" w:rsidRPr="00563492" w:rsidRDefault="00D4570D" w:rsidP="00563492">
                  <w:pPr>
                    <w:widowControl/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>
                    <w:rPr>
                      <w:rFonts w:hAnsi="ＭＳ ゴシック" w:hint="eastAsi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72" w:type="dxa"/>
                  <w:vAlign w:val="center"/>
                </w:tcPr>
                <w:p w:rsidR="00D4570D" w:rsidRPr="00563492" w:rsidRDefault="00D4570D" w:rsidP="00563492">
                  <w:pPr>
                    <w:widowControl/>
                    <w:snapToGrid w:val="0"/>
                    <w:rPr>
                      <w:rFonts w:hAnsi="ＭＳ ゴシック"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sz w:val="20"/>
                      <w:szCs w:val="20"/>
                    </w:rPr>
                    <w:t>□文書IC</w:t>
                  </w:r>
                </w:p>
                <w:p w:rsidR="00D4570D" w:rsidRPr="00563492" w:rsidRDefault="00D4570D" w:rsidP="00563492">
                  <w:pPr>
                    <w:widowControl/>
                    <w:snapToGrid w:val="0"/>
                    <w:rPr>
                      <w:rFonts w:hAnsi="ＭＳ ゴシック"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sz w:val="20"/>
                      <w:szCs w:val="20"/>
                    </w:rPr>
                    <w:t>□口頭IC+記録作成</w:t>
                  </w:r>
                </w:p>
              </w:tc>
            </w:tr>
            <w:tr w:rsidR="00D4570D" w:rsidRPr="00563492" w:rsidTr="00D4570D">
              <w:tc>
                <w:tcPr>
                  <w:tcW w:w="1361" w:type="dxa"/>
                  <w:vMerge/>
                  <w:vAlign w:val="center"/>
                </w:tcPr>
                <w:p w:rsidR="00D4570D" w:rsidRPr="00563492" w:rsidRDefault="00D4570D" w:rsidP="00563492">
                  <w:pPr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vMerge w:val="restart"/>
                  <w:vAlign w:val="center"/>
                </w:tcPr>
                <w:p w:rsidR="00D4570D" w:rsidRPr="00563492" w:rsidRDefault="00D4570D" w:rsidP="00D4570D">
                  <w:pPr>
                    <w:widowControl/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sz w:val="20"/>
                      <w:szCs w:val="20"/>
                    </w:rPr>
                    <w:t>なし</w:t>
                  </w:r>
                </w:p>
              </w:tc>
              <w:tc>
                <w:tcPr>
                  <w:tcW w:w="1361" w:type="dxa"/>
                  <w:vAlign w:val="center"/>
                </w:tcPr>
                <w:p w:rsidR="00D4570D" w:rsidRPr="00563492" w:rsidRDefault="00D4570D" w:rsidP="00563492">
                  <w:pPr>
                    <w:widowControl/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sz w:val="20"/>
                      <w:szCs w:val="20"/>
                    </w:rPr>
                    <w:t>あり</w:t>
                  </w:r>
                </w:p>
              </w:tc>
              <w:tc>
                <w:tcPr>
                  <w:tcW w:w="3572" w:type="dxa"/>
                  <w:vAlign w:val="center"/>
                </w:tcPr>
                <w:p w:rsidR="00D4570D" w:rsidRPr="00563492" w:rsidRDefault="00D4570D" w:rsidP="00D4570D">
                  <w:pPr>
                    <w:widowControl/>
                    <w:snapToGrid w:val="0"/>
                    <w:rPr>
                      <w:rFonts w:hAnsi="ＭＳ ゴシック"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sz w:val="20"/>
                      <w:szCs w:val="20"/>
                    </w:rPr>
                    <w:t>□文書IC</w:t>
                  </w:r>
                </w:p>
                <w:p w:rsidR="00D4570D" w:rsidRPr="00D4570D" w:rsidRDefault="00D4570D" w:rsidP="00563492">
                  <w:pPr>
                    <w:widowControl/>
                    <w:snapToGrid w:val="0"/>
                    <w:rPr>
                      <w:rFonts w:hAnsi="ＭＳ ゴシック"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sz w:val="20"/>
                      <w:szCs w:val="20"/>
                    </w:rPr>
                    <w:t>□口頭IC+記録作成</w:t>
                  </w:r>
                </w:p>
              </w:tc>
            </w:tr>
            <w:tr w:rsidR="00D4570D" w:rsidRPr="00563492" w:rsidTr="00D4570D">
              <w:tc>
                <w:tcPr>
                  <w:tcW w:w="1361" w:type="dxa"/>
                  <w:vMerge/>
                  <w:vAlign w:val="center"/>
                </w:tcPr>
                <w:p w:rsidR="00D4570D" w:rsidRPr="00563492" w:rsidRDefault="00D4570D" w:rsidP="00563492">
                  <w:pPr>
                    <w:widowControl/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vMerge/>
                  <w:vAlign w:val="center"/>
                </w:tcPr>
                <w:p w:rsidR="00D4570D" w:rsidRPr="00563492" w:rsidRDefault="00D4570D" w:rsidP="00563492">
                  <w:pPr>
                    <w:widowControl/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vAlign w:val="center"/>
                </w:tcPr>
                <w:p w:rsidR="00D4570D" w:rsidRPr="00563492" w:rsidRDefault="00D4570D" w:rsidP="00D4570D">
                  <w:pPr>
                    <w:widowControl/>
                    <w:snapToGrid w:val="0"/>
                    <w:jc w:val="center"/>
                    <w:rPr>
                      <w:rFonts w:hAnsi="ＭＳ ゴシック"/>
                      <w:sz w:val="20"/>
                      <w:szCs w:val="20"/>
                    </w:rPr>
                  </w:pPr>
                  <w:r>
                    <w:rPr>
                      <w:rFonts w:hAnsi="ＭＳ ゴシック" w:hint="eastAsia"/>
                      <w:sz w:val="20"/>
                      <w:szCs w:val="20"/>
                    </w:rPr>
                    <w:t>なし</w:t>
                  </w:r>
                </w:p>
              </w:tc>
              <w:tc>
                <w:tcPr>
                  <w:tcW w:w="3572" w:type="dxa"/>
                  <w:vAlign w:val="center"/>
                </w:tcPr>
                <w:p w:rsidR="00D4570D" w:rsidRPr="00563492" w:rsidRDefault="00D4570D" w:rsidP="00563492">
                  <w:pPr>
                    <w:widowControl/>
                    <w:snapToGrid w:val="0"/>
                    <w:rPr>
                      <w:rFonts w:hAnsi="ＭＳ ゴシック"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sz w:val="20"/>
                      <w:szCs w:val="20"/>
                    </w:rPr>
                    <w:t>□文書IC</w:t>
                  </w:r>
                </w:p>
                <w:p w:rsidR="00D4570D" w:rsidRPr="00563492" w:rsidRDefault="00D4570D" w:rsidP="00563492">
                  <w:pPr>
                    <w:widowControl/>
                    <w:snapToGrid w:val="0"/>
                    <w:rPr>
                      <w:rFonts w:hAnsi="ＭＳ ゴシック"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sz w:val="20"/>
                      <w:szCs w:val="20"/>
                    </w:rPr>
                    <w:t>□口頭IC+記録作成</w:t>
                  </w:r>
                </w:p>
                <w:p w:rsidR="00D4570D" w:rsidRPr="00563492" w:rsidRDefault="00D4570D" w:rsidP="00563492">
                  <w:pPr>
                    <w:widowControl/>
                    <w:snapToGrid w:val="0"/>
                    <w:rPr>
                      <w:rFonts w:hAnsi="ＭＳ ゴシック"/>
                      <w:sz w:val="20"/>
                      <w:szCs w:val="20"/>
                    </w:rPr>
                  </w:pPr>
                  <w:r w:rsidRPr="00563492">
                    <w:rPr>
                      <w:rFonts w:hAnsi="ＭＳ ゴシック" w:hint="eastAsia"/>
                      <w:sz w:val="20"/>
                      <w:szCs w:val="20"/>
                    </w:rPr>
                    <w:t>□オプトアウト</w:t>
                  </w:r>
                </w:p>
              </w:tc>
            </w:tr>
          </w:tbl>
          <w:p w:rsidR="00D549A8" w:rsidRPr="00D722B4" w:rsidRDefault="00D722B4" w:rsidP="00D722B4">
            <w:pPr>
              <w:widowControl/>
              <w:snapToGrid w:val="0"/>
              <w:jc w:val="left"/>
              <w:rPr>
                <w:rFonts w:hAnsi="ＭＳ ゴシック"/>
                <w:color w:val="FFFFFF"/>
                <w:sz w:val="20"/>
                <w:szCs w:val="20"/>
              </w:rPr>
            </w:pPr>
            <w:r w:rsidRPr="00D722B4">
              <w:rPr>
                <w:rFonts w:hAnsi="ＭＳ ゴシック" w:hint="eastAsia"/>
                <w:color w:val="FFFFFF"/>
                <w:sz w:val="20"/>
                <w:szCs w:val="20"/>
              </w:rPr>
              <w:t>※</w:t>
            </w:r>
          </w:p>
        </w:tc>
      </w:tr>
      <w:tr w:rsidR="00D549A8" w:rsidRPr="00922EAC" w:rsidTr="00154B63">
        <w:tc>
          <w:tcPr>
            <w:tcW w:w="2127" w:type="dxa"/>
            <w:vAlign w:val="center"/>
          </w:tcPr>
          <w:p w:rsidR="00D549A8" w:rsidRPr="00D549A8" w:rsidRDefault="00D549A8" w:rsidP="00922EAC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D549A8">
              <w:rPr>
                <w:rFonts w:hAnsi="ＭＳ ゴシック" w:hint="eastAsia"/>
                <w:sz w:val="20"/>
                <w:szCs w:val="20"/>
              </w:rPr>
              <w:t>モニタリング・監査</w:t>
            </w:r>
          </w:p>
        </w:tc>
        <w:tc>
          <w:tcPr>
            <w:tcW w:w="8080" w:type="dxa"/>
            <w:gridSpan w:val="2"/>
          </w:tcPr>
          <w:p w:rsidR="005B2AF3" w:rsidRPr="005B2AF3" w:rsidRDefault="005B2AF3" w:rsidP="005B2AF3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5B2AF3">
              <w:rPr>
                <w:rFonts w:hAnsi="ＭＳ ゴシック" w:hint="eastAsia"/>
                <w:sz w:val="20"/>
                <w:szCs w:val="20"/>
              </w:rPr>
              <w:t>侵襲（軽微な侵襲を除く。）を伴う介入</w:t>
            </w:r>
            <w:r>
              <w:rPr>
                <w:rFonts w:hAnsi="ＭＳ ゴシック" w:hint="eastAsia"/>
                <w:sz w:val="20"/>
                <w:szCs w:val="20"/>
              </w:rPr>
              <w:t>研究であるため</w:t>
            </w:r>
            <w:r w:rsidRPr="005B2AF3">
              <w:rPr>
                <w:rFonts w:hAnsi="ＭＳ ゴシック" w:hint="eastAsia"/>
                <w:sz w:val="20"/>
                <w:szCs w:val="20"/>
              </w:rPr>
              <w:t>モニタリング及び必要に応じて監査を実施</w:t>
            </w:r>
            <w:r>
              <w:rPr>
                <w:rFonts w:hAnsi="ＭＳ ゴシック" w:hint="eastAsia"/>
                <w:sz w:val="20"/>
                <w:szCs w:val="20"/>
              </w:rPr>
              <w:t>する。</w:t>
            </w:r>
          </w:p>
        </w:tc>
      </w:tr>
      <w:tr w:rsidR="005B2AF3" w:rsidRPr="00922EAC" w:rsidTr="00E6502F">
        <w:trPr>
          <w:trHeight w:val="1422"/>
        </w:trPr>
        <w:tc>
          <w:tcPr>
            <w:tcW w:w="2127" w:type="dxa"/>
            <w:vAlign w:val="center"/>
          </w:tcPr>
          <w:p w:rsidR="005B2AF3" w:rsidRPr="00D549A8" w:rsidRDefault="005B2AF3" w:rsidP="00922EAC">
            <w:pPr>
              <w:widowControl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8080" w:type="dxa"/>
            <w:gridSpan w:val="2"/>
          </w:tcPr>
          <w:p w:rsidR="005B2AF3" w:rsidRDefault="005B2AF3" w:rsidP="005B2AF3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913000" w:rsidRPr="005B038F" w:rsidRDefault="00913000" w:rsidP="00941D41">
      <w:pPr>
        <w:tabs>
          <w:tab w:val="left" w:pos="1843"/>
        </w:tabs>
        <w:rPr>
          <w:rFonts w:hAnsi="ＭＳ ゴシック"/>
          <w:sz w:val="21"/>
          <w:szCs w:val="21"/>
        </w:rPr>
      </w:pPr>
    </w:p>
    <w:sectPr w:rsidR="00913000" w:rsidRPr="005B038F" w:rsidSect="00105373">
      <w:headerReference w:type="default" r:id="rId8"/>
      <w:footerReference w:type="default" r:id="rId9"/>
      <w:type w:val="continuous"/>
      <w:pgSz w:w="11906" w:h="16838" w:code="9"/>
      <w:pgMar w:top="1361" w:right="1361" w:bottom="1361" w:left="1361" w:header="567" w:footer="56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B7" w:rsidRDefault="003973B7" w:rsidP="00F53930">
      <w:r>
        <w:separator/>
      </w:r>
    </w:p>
  </w:endnote>
  <w:endnote w:type="continuationSeparator" w:id="0">
    <w:p w:rsidR="003973B7" w:rsidRDefault="003973B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70D" w:rsidRDefault="00D4570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F5FB9" w:rsidRPr="00BF5FB9">
      <w:rPr>
        <w:noProof/>
        <w:lang w:val="ja-JP"/>
      </w:rPr>
      <w:t>1</w:t>
    </w:r>
    <w:r>
      <w:fldChar w:fldCharType="end"/>
    </w:r>
  </w:p>
  <w:p w:rsidR="00D4570D" w:rsidRDefault="00D457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B7" w:rsidRDefault="003973B7" w:rsidP="00F53930">
      <w:r>
        <w:separator/>
      </w:r>
    </w:p>
  </w:footnote>
  <w:footnote w:type="continuationSeparator" w:id="0">
    <w:p w:rsidR="003973B7" w:rsidRDefault="003973B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D4570D" w:rsidTr="00093BEB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D4570D" w:rsidRDefault="00D4570D" w:rsidP="00093BE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臨床研究　書式</w:t>
          </w:r>
          <w:r w:rsidR="001F0E36">
            <w:rPr>
              <w:rFonts w:hAnsi="ＭＳ ゴシック" w:hint="eastAsia"/>
              <w:sz w:val="18"/>
              <w:szCs w:val="18"/>
            </w:rPr>
            <w:t xml:space="preserve">1　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D4570D" w:rsidRDefault="00D4570D" w:rsidP="00093BEB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D4570D" w:rsidRDefault="00D4570D" w:rsidP="00093BEB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</w:p>
      </w:tc>
    </w:tr>
  </w:tbl>
  <w:p w:rsidR="00D4570D" w:rsidRDefault="00D4570D" w:rsidP="00913000">
    <w:pPr>
      <w:pStyle w:val="a3"/>
      <w:jc w:val="right"/>
    </w:pPr>
    <w:r>
      <w:t>Ver.</w:t>
    </w:r>
    <w:r w:rsidR="00162FF0">
      <w:rPr>
        <w:rFonts w:hint="eastAsia"/>
        <w:lang w:eastAsia="ja-JP"/>
      </w:rPr>
      <w:t>20</w:t>
    </w:r>
    <w:r w:rsidR="002573A0">
      <w:rPr>
        <w:lang w:eastAsia="ja-JP"/>
      </w:rPr>
      <w:t>22</w:t>
    </w:r>
    <w:r w:rsidR="00162FF0">
      <w:rPr>
        <w:lang w:eastAsia="ja-JP"/>
      </w:rPr>
      <w:t>1</w:t>
    </w:r>
    <w:r w:rsidR="002573A0">
      <w:rPr>
        <w:rFonts w:hint="eastAsia"/>
        <w:lang w:eastAsia="ja-JP"/>
      </w:rPr>
      <w:t>1</w:t>
    </w:r>
    <w:r w:rsidR="002573A0">
      <w:rPr>
        <w:lang w:eastAsia="ja-JP"/>
      </w:rPr>
      <w:t>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E75"/>
    <w:multiLevelType w:val="hybridMultilevel"/>
    <w:tmpl w:val="EB8AD222"/>
    <w:lvl w:ilvl="0" w:tplc="14A41E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6A6DA4"/>
    <w:multiLevelType w:val="hybridMultilevel"/>
    <w:tmpl w:val="CEE843DC"/>
    <w:lvl w:ilvl="0" w:tplc="EDB6DC9C">
      <w:numFmt w:val="bullet"/>
      <w:lvlText w:val="□"/>
      <w:lvlJc w:val="left"/>
      <w:pPr>
        <w:ind w:left="16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abstractNum w:abstractNumId="2" w15:restartNumberingAfterBreak="0">
    <w:nsid w:val="21D04E1D"/>
    <w:multiLevelType w:val="hybridMultilevel"/>
    <w:tmpl w:val="CE88E114"/>
    <w:lvl w:ilvl="0" w:tplc="DB829D5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EC6C75"/>
    <w:multiLevelType w:val="hybridMultilevel"/>
    <w:tmpl w:val="619E3EFC"/>
    <w:lvl w:ilvl="0" w:tplc="DC32E3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5813221"/>
    <w:multiLevelType w:val="hybridMultilevel"/>
    <w:tmpl w:val="E49CB302"/>
    <w:lvl w:ilvl="0" w:tplc="1EF63E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2252"/>
    <w:rsid w:val="00003C26"/>
    <w:rsid w:val="00006A30"/>
    <w:rsid w:val="000136A1"/>
    <w:rsid w:val="000208D8"/>
    <w:rsid w:val="000271CC"/>
    <w:rsid w:val="00027FA0"/>
    <w:rsid w:val="00050CD6"/>
    <w:rsid w:val="00066DF3"/>
    <w:rsid w:val="000846DF"/>
    <w:rsid w:val="000938D2"/>
    <w:rsid w:val="00093BEB"/>
    <w:rsid w:val="000942A8"/>
    <w:rsid w:val="000B0921"/>
    <w:rsid w:val="000B26CD"/>
    <w:rsid w:val="000D2B9B"/>
    <w:rsid w:val="000E4E86"/>
    <w:rsid w:val="000F1471"/>
    <w:rsid w:val="000F3F23"/>
    <w:rsid w:val="00100008"/>
    <w:rsid w:val="00105373"/>
    <w:rsid w:val="00110D3E"/>
    <w:rsid w:val="001222B6"/>
    <w:rsid w:val="001225FD"/>
    <w:rsid w:val="00136E80"/>
    <w:rsid w:val="00145543"/>
    <w:rsid w:val="00154B63"/>
    <w:rsid w:val="00162FF0"/>
    <w:rsid w:val="0016419F"/>
    <w:rsid w:val="00167D5B"/>
    <w:rsid w:val="00177D4F"/>
    <w:rsid w:val="001876A8"/>
    <w:rsid w:val="00194F81"/>
    <w:rsid w:val="001950E2"/>
    <w:rsid w:val="001A5581"/>
    <w:rsid w:val="001A5CB0"/>
    <w:rsid w:val="001B5AA4"/>
    <w:rsid w:val="001C61C5"/>
    <w:rsid w:val="001D36E8"/>
    <w:rsid w:val="001E045C"/>
    <w:rsid w:val="001E599E"/>
    <w:rsid w:val="001E5D5A"/>
    <w:rsid w:val="001E61BE"/>
    <w:rsid w:val="001F0E36"/>
    <w:rsid w:val="002063BF"/>
    <w:rsid w:val="0020664C"/>
    <w:rsid w:val="00220463"/>
    <w:rsid w:val="00221061"/>
    <w:rsid w:val="00226DE0"/>
    <w:rsid w:val="00227425"/>
    <w:rsid w:val="002417D7"/>
    <w:rsid w:val="00246613"/>
    <w:rsid w:val="00247E40"/>
    <w:rsid w:val="00250992"/>
    <w:rsid w:val="00251516"/>
    <w:rsid w:val="002573A0"/>
    <w:rsid w:val="002622D7"/>
    <w:rsid w:val="002768A1"/>
    <w:rsid w:val="002A4C76"/>
    <w:rsid w:val="002A6876"/>
    <w:rsid w:val="002A7704"/>
    <w:rsid w:val="002C1B0D"/>
    <w:rsid w:val="002C2711"/>
    <w:rsid w:val="002C27D3"/>
    <w:rsid w:val="002C4578"/>
    <w:rsid w:val="002C4EA3"/>
    <w:rsid w:val="002D66B2"/>
    <w:rsid w:val="002E4F09"/>
    <w:rsid w:val="002E7036"/>
    <w:rsid w:val="002F2CB9"/>
    <w:rsid w:val="002F7916"/>
    <w:rsid w:val="00303F1E"/>
    <w:rsid w:val="00321B87"/>
    <w:rsid w:val="0032216B"/>
    <w:rsid w:val="00325419"/>
    <w:rsid w:val="00325514"/>
    <w:rsid w:val="003419FA"/>
    <w:rsid w:val="00342D0E"/>
    <w:rsid w:val="00345834"/>
    <w:rsid w:val="003508D8"/>
    <w:rsid w:val="00365D30"/>
    <w:rsid w:val="003864E1"/>
    <w:rsid w:val="00390F0D"/>
    <w:rsid w:val="00393ADC"/>
    <w:rsid w:val="003949A3"/>
    <w:rsid w:val="003973B7"/>
    <w:rsid w:val="003A4362"/>
    <w:rsid w:val="003A5F70"/>
    <w:rsid w:val="003B02E8"/>
    <w:rsid w:val="003C1FAB"/>
    <w:rsid w:val="003C2948"/>
    <w:rsid w:val="003C4052"/>
    <w:rsid w:val="003D1685"/>
    <w:rsid w:val="003D1BDC"/>
    <w:rsid w:val="003D29ED"/>
    <w:rsid w:val="003D6C2B"/>
    <w:rsid w:val="0040287D"/>
    <w:rsid w:val="00406005"/>
    <w:rsid w:val="00411236"/>
    <w:rsid w:val="0041342A"/>
    <w:rsid w:val="00413496"/>
    <w:rsid w:val="004456D6"/>
    <w:rsid w:val="004577F0"/>
    <w:rsid w:val="00460ECC"/>
    <w:rsid w:val="00475146"/>
    <w:rsid w:val="004839E5"/>
    <w:rsid w:val="00487722"/>
    <w:rsid w:val="00490AD5"/>
    <w:rsid w:val="004C3B91"/>
    <w:rsid w:val="004E0D99"/>
    <w:rsid w:val="004F562E"/>
    <w:rsid w:val="004F719D"/>
    <w:rsid w:val="004F77F0"/>
    <w:rsid w:val="00504536"/>
    <w:rsid w:val="00506A2C"/>
    <w:rsid w:val="0051036E"/>
    <w:rsid w:val="00513DC4"/>
    <w:rsid w:val="005203B2"/>
    <w:rsid w:val="005407F4"/>
    <w:rsid w:val="00541C13"/>
    <w:rsid w:val="00563492"/>
    <w:rsid w:val="005719F7"/>
    <w:rsid w:val="00572E73"/>
    <w:rsid w:val="005745F4"/>
    <w:rsid w:val="00583F57"/>
    <w:rsid w:val="00585AA7"/>
    <w:rsid w:val="00593B08"/>
    <w:rsid w:val="0059442D"/>
    <w:rsid w:val="005A6774"/>
    <w:rsid w:val="005B038F"/>
    <w:rsid w:val="005B0C80"/>
    <w:rsid w:val="005B2303"/>
    <w:rsid w:val="005B2AF3"/>
    <w:rsid w:val="005B5BB5"/>
    <w:rsid w:val="005B7B40"/>
    <w:rsid w:val="005C0311"/>
    <w:rsid w:val="005C187F"/>
    <w:rsid w:val="005C3E6C"/>
    <w:rsid w:val="005D0A28"/>
    <w:rsid w:val="005D3030"/>
    <w:rsid w:val="005E264A"/>
    <w:rsid w:val="005F4815"/>
    <w:rsid w:val="005F7740"/>
    <w:rsid w:val="00603B92"/>
    <w:rsid w:val="00607A60"/>
    <w:rsid w:val="006122AF"/>
    <w:rsid w:val="00630658"/>
    <w:rsid w:val="00632BDA"/>
    <w:rsid w:val="00636697"/>
    <w:rsid w:val="00642A96"/>
    <w:rsid w:val="00665DF9"/>
    <w:rsid w:val="00670C48"/>
    <w:rsid w:val="00672836"/>
    <w:rsid w:val="006754C7"/>
    <w:rsid w:val="0068776A"/>
    <w:rsid w:val="006B4866"/>
    <w:rsid w:val="006C4426"/>
    <w:rsid w:val="006D20F0"/>
    <w:rsid w:val="006F4EFD"/>
    <w:rsid w:val="00700E70"/>
    <w:rsid w:val="007150FA"/>
    <w:rsid w:val="00722F75"/>
    <w:rsid w:val="00733970"/>
    <w:rsid w:val="0073649B"/>
    <w:rsid w:val="0074057E"/>
    <w:rsid w:val="007429AF"/>
    <w:rsid w:val="007504E4"/>
    <w:rsid w:val="00766A80"/>
    <w:rsid w:val="00776F51"/>
    <w:rsid w:val="00785913"/>
    <w:rsid w:val="007A4C47"/>
    <w:rsid w:val="007A6C6F"/>
    <w:rsid w:val="007C272C"/>
    <w:rsid w:val="007C6754"/>
    <w:rsid w:val="007C6A05"/>
    <w:rsid w:val="007C6CAD"/>
    <w:rsid w:val="007F1DDE"/>
    <w:rsid w:val="00803842"/>
    <w:rsid w:val="00812DF5"/>
    <w:rsid w:val="00815CEC"/>
    <w:rsid w:val="00823C80"/>
    <w:rsid w:val="00831699"/>
    <w:rsid w:val="00836BA0"/>
    <w:rsid w:val="00842324"/>
    <w:rsid w:val="00846249"/>
    <w:rsid w:val="00855F13"/>
    <w:rsid w:val="00866922"/>
    <w:rsid w:val="00870143"/>
    <w:rsid w:val="008702D0"/>
    <w:rsid w:val="0087104A"/>
    <w:rsid w:val="00890772"/>
    <w:rsid w:val="008B5BD4"/>
    <w:rsid w:val="008B5BDC"/>
    <w:rsid w:val="008C2E51"/>
    <w:rsid w:val="008C394C"/>
    <w:rsid w:val="008D1DDA"/>
    <w:rsid w:val="00913000"/>
    <w:rsid w:val="00922EAC"/>
    <w:rsid w:val="009308D7"/>
    <w:rsid w:val="00932A67"/>
    <w:rsid w:val="0094140A"/>
    <w:rsid w:val="00941D41"/>
    <w:rsid w:val="009463D3"/>
    <w:rsid w:val="00956D26"/>
    <w:rsid w:val="009649D1"/>
    <w:rsid w:val="00965141"/>
    <w:rsid w:val="009726BE"/>
    <w:rsid w:val="0098770A"/>
    <w:rsid w:val="00994CCF"/>
    <w:rsid w:val="009A07DE"/>
    <w:rsid w:val="009A602C"/>
    <w:rsid w:val="009A7CEA"/>
    <w:rsid w:val="009B5BAD"/>
    <w:rsid w:val="009B7959"/>
    <w:rsid w:val="009C0087"/>
    <w:rsid w:val="009D1320"/>
    <w:rsid w:val="009E6D13"/>
    <w:rsid w:val="00A10C24"/>
    <w:rsid w:val="00A21E5E"/>
    <w:rsid w:val="00A26C49"/>
    <w:rsid w:val="00A27B2C"/>
    <w:rsid w:val="00A35CFA"/>
    <w:rsid w:val="00A45AF4"/>
    <w:rsid w:val="00A50E26"/>
    <w:rsid w:val="00A93F7F"/>
    <w:rsid w:val="00AB06ED"/>
    <w:rsid w:val="00AB7F25"/>
    <w:rsid w:val="00AC1C64"/>
    <w:rsid w:val="00AC7F1F"/>
    <w:rsid w:val="00AD5FE8"/>
    <w:rsid w:val="00AE0948"/>
    <w:rsid w:val="00AF0451"/>
    <w:rsid w:val="00AF7D8F"/>
    <w:rsid w:val="00B0303B"/>
    <w:rsid w:val="00B067D3"/>
    <w:rsid w:val="00B1157C"/>
    <w:rsid w:val="00B17428"/>
    <w:rsid w:val="00B20CE4"/>
    <w:rsid w:val="00B23F6A"/>
    <w:rsid w:val="00B2423E"/>
    <w:rsid w:val="00B24FDD"/>
    <w:rsid w:val="00B35C9D"/>
    <w:rsid w:val="00B45BE9"/>
    <w:rsid w:val="00B47A02"/>
    <w:rsid w:val="00B540D3"/>
    <w:rsid w:val="00B571B3"/>
    <w:rsid w:val="00B65166"/>
    <w:rsid w:val="00B66B38"/>
    <w:rsid w:val="00B702DB"/>
    <w:rsid w:val="00B8013B"/>
    <w:rsid w:val="00B816BD"/>
    <w:rsid w:val="00BA59CE"/>
    <w:rsid w:val="00BB2A10"/>
    <w:rsid w:val="00BE2141"/>
    <w:rsid w:val="00BF5FB9"/>
    <w:rsid w:val="00C02994"/>
    <w:rsid w:val="00C11593"/>
    <w:rsid w:val="00C23D64"/>
    <w:rsid w:val="00C3152F"/>
    <w:rsid w:val="00C32369"/>
    <w:rsid w:val="00C52AC7"/>
    <w:rsid w:val="00C67AD6"/>
    <w:rsid w:val="00C67B50"/>
    <w:rsid w:val="00C85D46"/>
    <w:rsid w:val="00CA2E04"/>
    <w:rsid w:val="00CB58A1"/>
    <w:rsid w:val="00CC7D05"/>
    <w:rsid w:val="00CD5C02"/>
    <w:rsid w:val="00CD6A9D"/>
    <w:rsid w:val="00CE62FF"/>
    <w:rsid w:val="00CF6B77"/>
    <w:rsid w:val="00D01278"/>
    <w:rsid w:val="00D035FD"/>
    <w:rsid w:val="00D04856"/>
    <w:rsid w:val="00D14C29"/>
    <w:rsid w:val="00D2404C"/>
    <w:rsid w:val="00D4570D"/>
    <w:rsid w:val="00D5218B"/>
    <w:rsid w:val="00D549A8"/>
    <w:rsid w:val="00D722B4"/>
    <w:rsid w:val="00D73D6C"/>
    <w:rsid w:val="00D74EB8"/>
    <w:rsid w:val="00D77D26"/>
    <w:rsid w:val="00D86EDB"/>
    <w:rsid w:val="00DA77DF"/>
    <w:rsid w:val="00DB20D1"/>
    <w:rsid w:val="00DB5F0A"/>
    <w:rsid w:val="00DB7E13"/>
    <w:rsid w:val="00DD337A"/>
    <w:rsid w:val="00DD5A07"/>
    <w:rsid w:val="00DE5DCD"/>
    <w:rsid w:val="00DE71A2"/>
    <w:rsid w:val="00DF7EA2"/>
    <w:rsid w:val="00E0176B"/>
    <w:rsid w:val="00E27451"/>
    <w:rsid w:val="00E3244F"/>
    <w:rsid w:val="00E50594"/>
    <w:rsid w:val="00E506F6"/>
    <w:rsid w:val="00E57985"/>
    <w:rsid w:val="00E61940"/>
    <w:rsid w:val="00E63947"/>
    <w:rsid w:val="00E6502F"/>
    <w:rsid w:val="00E71360"/>
    <w:rsid w:val="00E94EC8"/>
    <w:rsid w:val="00ED536C"/>
    <w:rsid w:val="00EF35E6"/>
    <w:rsid w:val="00EF7BAD"/>
    <w:rsid w:val="00F1475B"/>
    <w:rsid w:val="00F23395"/>
    <w:rsid w:val="00F241E0"/>
    <w:rsid w:val="00F30F14"/>
    <w:rsid w:val="00F4254A"/>
    <w:rsid w:val="00F440FB"/>
    <w:rsid w:val="00F5392D"/>
    <w:rsid w:val="00F53930"/>
    <w:rsid w:val="00F62951"/>
    <w:rsid w:val="00F73B30"/>
    <w:rsid w:val="00F8006B"/>
    <w:rsid w:val="00F81B52"/>
    <w:rsid w:val="00F84D84"/>
    <w:rsid w:val="00F90AF5"/>
    <w:rsid w:val="00F93B3A"/>
    <w:rsid w:val="00FB65BD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06F6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506F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B20CE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20CE4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B20CE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0CE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20CE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839E5"/>
    <w:rPr>
      <w:rFonts w:ascii="ＭＳ ゴシック" w:eastAsia="ＭＳ ゴシック"/>
      <w:kern w:val="2"/>
      <w:sz w:val="22"/>
      <w:szCs w:val="22"/>
    </w:rPr>
  </w:style>
  <w:style w:type="paragraph" w:styleId="af2">
    <w:name w:val="endnote text"/>
    <w:basedOn w:val="a"/>
    <w:link w:val="af3"/>
    <w:uiPriority w:val="99"/>
    <w:semiHidden/>
    <w:unhideWhenUsed/>
    <w:rsid w:val="00CC7D05"/>
    <w:pPr>
      <w:snapToGrid w:val="0"/>
      <w:jc w:val="left"/>
    </w:pPr>
    <w:rPr>
      <w:lang w:val="x-none" w:eastAsia="x-none"/>
    </w:rPr>
  </w:style>
  <w:style w:type="character" w:customStyle="1" w:styleId="af3">
    <w:name w:val="文末脚注文字列 (文字)"/>
    <w:link w:val="af2"/>
    <w:uiPriority w:val="99"/>
    <w:semiHidden/>
    <w:rsid w:val="00CC7D05"/>
    <w:rPr>
      <w:rFonts w:ascii="ＭＳ ゴシック" w:eastAsia="ＭＳ ゴシック"/>
      <w:kern w:val="2"/>
      <w:sz w:val="22"/>
      <w:szCs w:val="22"/>
    </w:rPr>
  </w:style>
  <w:style w:type="character" w:styleId="af4">
    <w:name w:val="endnote reference"/>
    <w:uiPriority w:val="99"/>
    <w:semiHidden/>
    <w:unhideWhenUsed/>
    <w:rsid w:val="00CC7D05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CC7D05"/>
    <w:pPr>
      <w:snapToGrid w:val="0"/>
      <w:jc w:val="left"/>
    </w:pPr>
    <w:rPr>
      <w:lang w:val="x-none" w:eastAsia="x-none"/>
    </w:rPr>
  </w:style>
  <w:style w:type="character" w:customStyle="1" w:styleId="af6">
    <w:name w:val="脚注文字列 (文字)"/>
    <w:link w:val="af5"/>
    <w:uiPriority w:val="99"/>
    <w:semiHidden/>
    <w:rsid w:val="00CC7D05"/>
    <w:rPr>
      <w:rFonts w:ascii="ＭＳ ゴシック" w:eastAsia="ＭＳ ゴシック"/>
      <w:kern w:val="2"/>
      <w:sz w:val="22"/>
      <w:szCs w:val="22"/>
    </w:rPr>
  </w:style>
  <w:style w:type="character" w:styleId="af7">
    <w:name w:val="footnote reference"/>
    <w:uiPriority w:val="99"/>
    <w:semiHidden/>
    <w:unhideWhenUsed/>
    <w:rsid w:val="00CC7D05"/>
    <w:rPr>
      <w:vertAlign w:val="superscript"/>
    </w:rPr>
  </w:style>
  <w:style w:type="paragraph" w:styleId="af8">
    <w:name w:val="No Spacing"/>
    <w:uiPriority w:val="1"/>
    <w:qFormat/>
    <w:rsid w:val="00B47A02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8A09F-E0F5-4DAC-B842-9B98E494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2009-01-26T02:31:00Z</cp:lastPrinted>
  <dcterms:created xsi:type="dcterms:W3CDTF">2022-10-30T16:06:00Z</dcterms:created>
  <dcterms:modified xsi:type="dcterms:W3CDTF">2022-10-31T02:51:00Z</dcterms:modified>
</cp:coreProperties>
</file>